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C05" w:rsidRPr="00BF40D4" w:rsidRDefault="00E45C05" w:rsidP="00BF40D4">
      <w:pPr>
        <w:spacing w:after="120"/>
        <w:jc w:val="center"/>
        <w:rPr>
          <w:rFonts w:ascii="Arial" w:hAnsi="Arial" w:cs="Arial"/>
          <w:b/>
          <w:sz w:val="36"/>
          <w:szCs w:val="36"/>
        </w:rPr>
      </w:pPr>
      <w:r w:rsidRPr="00BF40D4">
        <w:rPr>
          <w:rFonts w:ascii="Arial" w:hAnsi="Arial" w:cs="Arial"/>
          <w:b/>
          <w:sz w:val="36"/>
          <w:szCs w:val="36"/>
        </w:rPr>
        <w:t>DEAF-BLIND SERVICE CENTER</w:t>
      </w:r>
    </w:p>
    <w:p w:rsidR="00E45C05" w:rsidRPr="00BF40D4" w:rsidRDefault="00E45C05" w:rsidP="00BF40D4">
      <w:pPr>
        <w:spacing w:before="240"/>
        <w:jc w:val="center"/>
        <w:rPr>
          <w:sz w:val="36"/>
          <w:szCs w:val="36"/>
        </w:rPr>
      </w:pPr>
      <w:r w:rsidRPr="00BF40D4">
        <w:rPr>
          <w:noProof/>
          <w:sz w:val="36"/>
          <w:szCs w:val="36"/>
        </w:rPr>
        <w:drawing>
          <wp:inline distT="0" distB="0" distL="0" distR="0" wp14:anchorId="03CA0B5D" wp14:editId="7922AE79">
            <wp:extent cx="3998645" cy="1158144"/>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Tactile Logo.png"/>
                    <pic:cNvPicPr/>
                  </pic:nvPicPr>
                  <pic:blipFill>
                    <a:blip r:embed="rId6">
                      <a:extLst>
                        <a:ext uri="{28A0092B-C50C-407E-A947-70E740481C1C}">
                          <a14:useLocalDpi xmlns:a14="http://schemas.microsoft.com/office/drawing/2010/main" val="0"/>
                        </a:ext>
                      </a:extLst>
                    </a:blip>
                    <a:stretch>
                      <a:fillRect/>
                    </a:stretch>
                  </pic:blipFill>
                  <pic:spPr>
                    <a:xfrm>
                      <a:off x="0" y="0"/>
                      <a:ext cx="3998645" cy="1158144"/>
                    </a:xfrm>
                    <a:prstGeom prst="rect">
                      <a:avLst/>
                    </a:prstGeom>
                  </pic:spPr>
                </pic:pic>
              </a:graphicData>
            </a:graphic>
          </wp:inline>
        </w:drawing>
      </w:r>
    </w:p>
    <w:p w:rsidR="00E45C05" w:rsidRPr="00BF40D4" w:rsidRDefault="00E45C05" w:rsidP="00BF40D4">
      <w:pPr>
        <w:spacing w:before="240" w:after="120"/>
        <w:jc w:val="center"/>
        <w:rPr>
          <w:sz w:val="36"/>
          <w:szCs w:val="36"/>
        </w:rPr>
      </w:pPr>
      <w:r w:rsidRPr="00BF40D4">
        <w:rPr>
          <w:rFonts w:ascii="Arial" w:hAnsi="Arial" w:cs="Arial"/>
          <w:b/>
          <w:sz w:val="36"/>
          <w:szCs w:val="36"/>
        </w:rPr>
        <w:t>NOVEMBER 2013</w:t>
      </w:r>
    </w:p>
    <w:p w:rsidR="00165BBD" w:rsidRPr="00BF40D4" w:rsidRDefault="004041ED" w:rsidP="00462E21">
      <w:pPr>
        <w:pStyle w:val="HeadingPT1"/>
      </w:pPr>
      <w:r w:rsidRPr="00BF40D4">
        <w:t>Message from Executive</w:t>
      </w:r>
      <w:r w:rsidR="007660B6" w:rsidRPr="00BF40D4">
        <w:t xml:space="preserve"> Director</w:t>
      </w:r>
    </w:p>
    <w:p w:rsidR="00452DCF" w:rsidRPr="00BF40D4" w:rsidRDefault="00452DCF" w:rsidP="00BF40D4">
      <w:pPr>
        <w:spacing w:before="240"/>
        <w:rPr>
          <w:rFonts w:ascii="Arial" w:hAnsi="Arial" w:cs="Arial"/>
          <w:b/>
          <w:sz w:val="36"/>
          <w:szCs w:val="36"/>
        </w:rPr>
      </w:pPr>
      <w:r w:rsidRPr="00BF40D4">
        <w:rPr>
          <w:rFonts w:ascii="Arial" w:hAnsi="Arial" w:cs="Arial"/>
          <w:b/>
          <w:sz w:val="36"/>
          <w:szCs w:val="36"/>
        </w:rPr>
        <w:t xml:space="preserve">Thank you to all those who supported DBSC by participating in the Walk-A-Thon and the Spaghetti Dinner. Both events were lots of fun! Because of your generosity, DBSC raised </w:t>
      </w:r>
      <w:r w:rsidR="002201F7" w:rsidRPr="00BF40D4">
        <w:rPr>
          <w:rFonts w:ascii="Arial" w:hAnsi="Arial" w:cs="Arial"/>
          <w:b/>
          <w:sz w:val="36"/>
          <w:szCs w:val="36"/>
        </w:rPr>
        <w:t xml:space="preserve">$6,430.80 </w:t>
      </w:r>
      <w:r w:rsidRPr="00BF40D4">
        <w:rPr>
          <w:rFonts w:ascii="Arial" w:hAnsi="Arial" w:cs="Arial"/>
          <w:b/>
          <w:sz w:val="36"/>
          <w:szCs w:val="36"/>
        </w:rPr>
        <w:t>for expanding the SSP Program. Thank you for making this possible and we are looking forward to your involvement next year!</w:t>
      </w:r>
    </w:p>
    <w:p w:rsidR="004041ED" w:rsidRPr="00BF40D4" w:rsidRDefault="007660B6" w:rsidP="00BF40D4">
      <w:pPr>
        <w:spacing w:before="240"/>
        <w:rPr>
          <w:rFonts w:ascii="Arial" w:hAnsi="Arial" w:cs="Arial"/>
          <w:b/>
          <w:sz w:val="36"/>
          <w:szCs w:val="36"/>
        </w:rPr>
      </w:pPr>
      <w:r w:rsidRPr="00BF40D4">
        <w:rPr>
          <w:rFonts w:ascii="Arial" w:hAnsi="Arial" w:cs="Arial"/>
          <w:b/>
          <w:sz w:val="36"/>
          <w:szCs w:val="36"/>
        </w:rPr>
        <w:t>May all t</w:t>
      </w:r>
      <w:r w:rsidR="00452DCF" w:rsidRPr="00BF40D4">
        <w:rPr>
          <w:rFonts w:ascii="Arial" w:hAnsi="Arial" w:cs="Arial"/>
          <w:b/>
          <w:sz w:val="36"/>
          <w:szCs w:val="36"/>
        </w:rPr>
        <w:t>he joys of this Holiday Season</w:t>
      </w:r>
      <w:r w:rsidRPr="00BF40D4">
        <w:rPr>
          <w:rFonts w:ascii="Arial" w:hAnsi="Arial" w:cs="Arial"/>
          <w:b/>
          <w:sz w:val="36"/>
          <w:szCs w:val="36"/>
        </w:rPr>
        <w:t xml:space="preserve"> be yours throughout the New Year</w:t>
      </w:r>
      <w:r w:rsidR="00452DCF" w:rsidRPr="00BF40D4">
        <w:rPr>
          <w:rFonts w:ascii="Arial" w:hAnsi="Arial" w:cs="Arial"/>
          <w:b/>
          <w:sz w:val="36"/>
          <w:szCs w:val="36"/>
        </w:rPr>
        <w:t>!</w:t>
      </w:r>
    </w:p>
    <w:p w:rsidR="004041ED" w:rsidRPr="00BF40D4" w:rsidRDefault="00452DCF" w:rsidP="00462E21">
      <w:pPr>
        <w:pStyle w:val="HeadingPT1"/>
      </w:pPr>
      <w:r w:rsidRPr="00BF40D4">
        <w:t>DBSC Walk-A-</w:t>
      </w:r>
      <w:r w:rsidR="004041ED" w:rsidRPr="00BF40D4">
        <w:t>Thon</w:t>
      </w:r>
    </w:p>
    <w:p w:rsidR="00E45C05" w:rsidRPr="00BF40D4" w:rsidRDefault="001A43C5" w:rsidP="00BF40D4">
      <w:pPr>
        <w:spacing w:before="240"/>
        <w:rPr>
          <w:rFonts w:ascii="Arial" w:hAnsi="Arial" w:cs="Arial"/>
          <w:b/>
          <w:sz w:val="36"/>
          <w:szCs w:val="36"/>
        </w:rPr>
      </w:pPr>
      <w:r w:rsidRPr="00BF40D4">
        <w:rPr>
          <w:rFonts w:ascii="Arial" w:hAnsi="Arial" w:cs="Arial"/>
          <w:b/>
          <w:sz w:val="36"/>
          <w:szCs w:val="36"/>
        </w:rPr>
        <w:t>What an amazing fundraiser! It was so much fun!</w:t>
      </w:r>
      <w:r w:rsidR="00C12AA2" w:rsidRPr="00BF40D4">
        <w:rPr>
          <w:rFonts w:ascii="Arial" w:hAnsi="Arial" w:cs="Arial"/>
          <w:b/>
          <w:sz w:val="36"/>
          <w:szCs w:val="36"/>
        </w:rPr>
        <w:t xml:space="preserve"> This year’</w:t>
      </w:r>
      <w:r w:rsidR="008F6015" w:rsidRPr="00BF40D4">
        <w:rPr>
          <w:rFonts w:ascii="Arial" w:hAnsi="Arial" w:cs="Arial"/>
          <w:b/>
          <w:sz w:val="36"/>
          <w:szCs w:val="36"/>
        </w:rPr>
        <w:t xml:space="preserve">s Walk-A-Thon was Saturday, </w:t>
      </w:r>
      <w:r w:rsidR="00C12AA2" w:rsidRPr="00BF40D4">
        <w:rPr>
          <w:rFonts w:ascii="Arial" w:hAnsi="Arial" w:cs="Arial"/>
          <w:b/>
          <w:sz w:val="36"/>
          <w:szCs w:val="36"/>
        </w:rPr>
        <w:t>September 14</w:t>
      </w:r>
      <w:r w:rsidR="00C12AA2" w:rsidRPr="00BF40D4">
        <w:rPr>
          <w:rFonts w:ascii="Arial" w:hAnsi="Arial" w:cs="Arial"/>
          <w:b/>
          <w:sz w:val="36"/>
          <w:szCs w:val="36"/>
          <w:vertAlign w:val="superscript"/>
        </w:rPr>
        <w:t>th</w:t>
      </w:r>
      <w:r w:rsidR="00C12AA2" w:rsidRPr="00BF40D4">
        <w:rPr>
          <w:rFonts w:ascii="Arial" w:hAnsi="Arial" w:cs="Arial"/>
          <w:b/>
          <w:sz w:val="36"/>
          <w:szCs w:val="36"/>
        </w:rPr>
        <w:t xml:space="preserve"> at Alki Beach and included some new activiti</w:t>
      </w:r>
      <w:r w:rsidR="00E16B2B" w:rsidRPr="00BF40D4">
        <w:rPr>
          <w:rFonts w:ascii="Arial" w:hAnsi="Arial" w:cs="Arial"/>
          <w:b/>
          <w:sz w:val="36"/>
          <w:szCs w:val="36"/>
        </w:rPr>
        <w:t>es - four-person Surreys and four</w:t>
      </w:r>
      <w:r w:rsidR="00C12AA2" w:rsidRPr="00BF40D4">
        <w:rPr>
          <w:rFonts w:ascii="Arial" w:hAnsi="Arial" w:cs="Arial"/>
          <w:b/>
          <w:sz w:val="36"/>
          <w:szCs w:val="36"/>
        </w:rPr>
        <w:t>-person Tandem bikes. Some people walked, others walked and rode. Even though the weather was chilly, no one seemed to be too bothered</w:t>
      </w:r>
      <w:r w:rsidR="00EB784A" w:rsidRPr="00BF40D4">
        <w:rPr>
          <w:rFonts w:ascii="Arial" w:hAnsi="Arial" w:cs="Arial"/>
          <w:b/>
          <w:sz w:val="36"/>
          <w:szCs w:val="36"/>
        </w:rPr>
        <w:t xml:space="preserve">. Everyone enjoyed themselves and we </w:t>
      </w:r>
      <w:r w:rsidR="002201F7" w:rsidRPr="00BF40D4">
        <w:rPr>
          <w:rFonts w:ascii="Arial" w:hAnsi="Arial" w:cs="Arial"/>
          <w:b/>
          <w:sz w:val="36"/>
          <w:szCs w:val="36"/>
        </w:rPr>
        <w:t>raised $5,260.80. Debbie Sommer</w:t>
      </w:r>
      <w:r w:rsidR="00EB784A" w:rsidRPr="00BF40D4">
        <w:rPr>
          <w:rFonts w:ascii="Arial" w:hAnsi="Arial" w:cs="Arial"/>
          <w:b/>
          <w:sz w:val="36"/>
          <w:szCs w:val="36"/>
        </w:rPr>
        <w:t xml:space="preserve"> ($969) and Jackie </w:t>
      </w:r>
      <w:r w:rsidR="00EB784A" w:rsidRPr="00BF40D4">
        <w:rPr>
          <w:rFonts w:ascii="Arial" w:hAnsi="Arial" w:cs="Arial"/>
          <w:b/>
          <w:sz w:val="36"/>
          <w:szCs w:val="36"/>
        </w:rPr>
        <w:lastRenderedPageBreak/>
        <w:t>Engler-Morris ($520) won prizes for collecting the highest pledges.</w:t>
      </w:r>
    </w:p>
    <w:p w:rsidR="00483129" w:rsidRPr="00BF40D4" w:rsidRDefault="00BF40D4" w:rsidP="00BF40D4">
      <w:pPr>
        <w:spacing w:before="240"/>
        <w:rPr>
          <w:rFonts w:ascii="Arial" w:hAnsi="Arial" w:cs="Arial"/>
          <w:b/>
          <w:sz w:val="36"/>
          <w:szCs w:val="36"/>
        </w:rPr>
      </w:pPr>
      <w:r w:rsidRPr="00BF40D4">
        <w:rPr>
          <w:rFonts w:ascii="Arial" w:hAnsi="Arial" w:cs="Arial"/>
          <w:b/>
          <w:noProof/>
          <w:sz w:val="36"/>
          <w:szCs w:val="36"/>
        </w:rPr>
        <w:drawing>
          <wp:anchor distT="0" distB="0" distL="114300" distR="114300" simplePos="0" relativeHeight="251658240" behindDoc="1" locked="0" layoutInCell="1" allowOverlap="1" wp14:anchorId="65BC7E44" wp14:editId="0B44EEF7">
            <wp:simplePos x="0" y="0"/>
            <wp:positionH relativeFrom="column">
              <wp:posOffset>19050</wp:posOffset>
            </wp:positionH>
            <wp:positionV relativeFrom="paragraph">
              <wp:posOffset>38100</wp:posOffset>
            </wp:positionV>
            <wp:extent cx="2036445" cy="2717800"/>
            <wp:effectExtent l="38100" t="38100" r="40005" b="444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rge and crew on bik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6445" cy="27178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1A43C5" w:rsidRPr="00BF40D4">
        <w:rPr>
          <w:rFonts w:ascii="Arial" w:hAnsi="Arial" w:cs="Arial"/>
          <w:b/>
          <w:sz w:val="36"/>
          <w:szCs w:val="36"/>
        </w:rPr>
        <w:t xml:space="preserve">Special thanks to our Walk-A-Thon Committee (John Romish, Jorgé Aristizabal, and Merrilee Avila) </w:t>
      </w:r>
      <w:r w:rsidR="00EB784A" w:rsidRPr="00BF40D4">
        <w:rPr>
          <w:rFonts w:ascii="Arial" w:hAnsi="Arial" w:cs="Arial"/>
          <w:b/>
          <w:sz w:val="36"/>
          <w:szCs w:val="36"/>
        </w:rPr>
        <w:t xml:space="preserve">for a job well-done, </w:t>
      </w:r>
      <w:r w:rsidR="001A43C5" w:rsidRPr="00BF40D4">
        <w:rPr>
          <w:rFonts w:ascii="Arial" w:hAnsi="Arial" w:cs="Arial"/>
          <w:b/>
          <w:sz w:val="36"/>
          <w:szCs w:val="36"/>
        </w:rPr>
        <w:t xml:space="preserve">and to our wonderful sponsors (Key Bank, Sorenson, THAT! Interpreter Services, Trader Joe’s, and </w:t>
      </w:r>
      <w:r w:rsidR="00C12AA2" w:rsidRPr="00BF40D4">
        <w:rPr>
          <w:rFonts w:ascii="Arial" w:hAnsi="Arial" w:cs="Arial"/>
          <w:b/>
          <w:sz w:val="36"/>
          <w:szCs w:val="36"/>
        </w:rPr>
        <w:t>Wheel Fun Rentals)</w:t>
      </w:r>
      <w:r w:rsidR="00EB784A" w:rsidRPr="00BF40D4">
        <w:rPr>
          <w:rFonts w:ascii="Arial" w:hAnsi="Arial" w:cs="Arial"/>
          <w:b/>
          <w:sz w:val="36"/>
          <w:szCs w:val="36"/>
        </w:rPr>
        <w:t xml:space="preserve"> who helped make our event such a success</w:t>
      </w:r>
      <w:r w:rsidR="00C12AA2" w:rsidRPr="00BF40D4">
        <w:rPr>
          <w:rFonts w:ascii="Arial" w:hAnsi="Arial" w:cs="Arial"/>
          <w:b/>
          <w:sz w:val="36"/>
          <w:szCs w:val="36"/>
        </w:rPr>
        <w:t>!</w:t>
      </w:r>
      <w:r w:rsidR="00EB784A" w:rsidRPr="00BF40D4">
        <w:rPr>
          <w:rFonts w:ascii="Arial" w:hAnsi="Arial" w:cs="Arial"/>
          <w:b/>
          <w:sz w:val="36"/>
          <w:szCs w:val="36"/>
        </w:rPr>
        <w:t xml:space="preserve"> </w:t>
      </w:r>
    </w:p>
    <w:p w:rsidR="00EE7F54" w:rsidRPr="00BF40D4" w:rsidRDefault="00BF40D4" w:rsidP="00BF40D4">
      <w:pPr>
        <w:spacing w:before="240"/>
        <w:rPr>
          <w:rFonts w:ascii="Arial" w:hAnsi="Arial" w:cs="Arial"/>
          <w:b/>
          <w:sz w:val="36"/>
          <w:szCs w:val="36"/>
        </w:rPr>
      </w:pPr>
      <w:r w:rsidRPr="00BF40D4">
        <w:rPr>
          <w:rFonts w:ascii="Arial" w:hAnsi="Arial" w:cs="Arial"/>
          <w:b/>
          <w:noProof/>
          <w:sz w:val="36"/>
          <w:szCs w:val="36"/>
        </w:rPr>
        <w:drawing>
          <wp:anchor distT="0" distB="0" distL="114300" distR="114300" simplePos="0" relativeHeight="251659264" behindDoc="1" locked="0" layoutInCell="1" allowOverlap="1" wp14:anchorId="1FFDE0E1" wp14:editId="69A8CE95">
            <wp:simplePos x="0" y="0"/>
            <wp:positionH relativeFrom="column">
              <wp:posOffset>19050</wp:posOffset>
            </wp:positionH>
            <wp:positionV relativeFrom="paragraph">
              <wp:posOffset>71755</wp:posOffset>
            </wp:positionV>
            <wp:extent cx="2036445" cy="1776730"/>
            <wp:effectExtent l="38100" t="38100" r="40005" b="330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kie and Napal Tesfai.jpg"/>
                    <pic:cNvPicPr/>
                  </pic:nvPicPr>
                  <pic:blipFill rotWithShape="1">
                    <a:blip r:embed="rId8" cstate="print">
                      <a:extLst>
                        <a:ext uri="{28A0092B-C50C-407E-A947-70E740481C1C}">
                          <a14:useLocalDpi xmlns:a14="http://schemas.microsoft.com/office/drawing/2010/main" val="0"/>
                        </a:ext>
                      </a:extLst>
                    </a:blip>
                    <a:srcRect l="9915"/>
                    <a:stretch/>
                  </pic:blipFill>
                  <pic:spPr bwMode="auto">
                    <a:xfrm>
                      <a:off x="0" y="0"/>
                      <a:ext cx="2036445" cy="177673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36"/>
          <w:szCs w:val="36"/>
        </w:rPr>
        <w:t>Picture above</w:t>
      </w:r>
      <w:r w:rsidR="00483129" w:rsidRPr="00BF40D4">
        <w:rPr>
          <w:rFonts w:ascii="Arial" w:hAnsi="Arial" w:cs="Arial"/>
          <w:b/>
          <w:sz w:val="36"/>
          <w:szCs w:val="36"/>
        </w:rPr>
        <w:t xml:space="preserve">: </w:t>
      </w:r>
      <w:r w:rsidR="00EE7F54" w:rsidRPr="00BF40D4">
        <w:rPr>
          <w:rFonts w:ascii="Arial" w:hAnsi="Arial" w:cs="Arial"/>
          <w:b/>
          <w:sz w:val="36"/>
          <w:szCs w:val="36"/>
        </w:rPr>
        <w:t>Jorgé Aristizabal</w:t>
      </w:r>
      <w:r w:rsidR="00483129" w:rsidRPr="00BF40D4">
        <w:rPr>
          <w:rFonts w:ascii="Arial" w:hAnsi="Arial" w:cs="Arial"/>
          <w:b/>
          <w:sz w:val="36"/>
          <w:szCs w:val="36"/>
        </w:rPr>
        <w:t xml:space="preserve"> and </w:t>
      </w:r>
      <w:r w:rsidR="00466BDC">
        <w:rPr>
          <w:rFonts w:ascii="Arial" w:hAnsi="Arial" w:cs="Arial"/>
          <w:b/>
          <w:sz w:val="36"/>
          <w:szCs w:val="36"/>
        </w:rPr>
        <w:t>Cheryl Lind</w:t>
      </w:r>
      <w:bookmarkStart w:id="0" w:name="_GoBack"/>
      <w:bookmarkEnd w:id="0"/>
      <w:r w:rsidR="00483129" w:rsidRPr="00BF40D4">
        <w:rPr>
          <w:rFonts w:ascii="Arial" w:hAnsi="Arial" w:cs="Arial"/>
          <w:b/>
          <w:sz w:val="36"/>
          <w:szCs w:val="36"/>
        </w:rPr>
        <w:t xml:space="preserve"> on a four-person tandem with captains from Wheel Fun </w:t>
      </w:r>
      <w:r w:rsidR="00FE7544" w:rsidRPr="00BF40D4">
        <w:rPr>
          <w:rFonts w:ascii="Arial" w:hAnsi="Arial" w:cs="Arial"/>
          <w:b/>
          <w:sz w:val="36"/>
          <w:szCs w:val="36"/>
        </w:rPr>
        <w:t>Rentals</w:t>
      </w:r>
      <w:r w:rsidR="00483129" w:rsidRPr="00BF40D4">
        <w:rPr>
          <w:rFonts w:ascii="Arial" w:hAnsi="Arial" w:cs="Arial"/>
          <w:b/>
          <w:sz w:val="36"/>
          <w:szCs w:val="36"/>
        </w:rPr>
        <w:t>.</w:t>
      </w:r>
      <w:r w:rsidR="00EE7F54" w:rsidRPr="00BF40D4">
        <w:rPr>
          <w:rFonts w:ascii="Arial" w:hAnsi="Arial" w:cs="Arial"/>
          <w:b/>
          <w:sz w:val="36"/>
          <w:szCs w:val="36"/>
        </w:rPr>
        <w:t xml:space="preserve"> </w:t>
      </w:r>
    </w:p>
    <w:p w:rsidR="00483129" w:rsidRPr="00BF40D4" w:rsidRDefault="00483129" w:rsidP="00BF40D4">
      <w:pPr>
        <w:spacing w:before="240"/>
        <w:rPr>
          <w:rFonts w:ascii="Arial" w:hAnsi="Arial" w:cs="Arial"/>
          <w:b/>
          <w:sz w:val="36"/>
          <w:szCs w:val="36"/>
        </w:rPr>
      </w:pPr>
      <w:r w:rsidRPr="00BF40D4">
        <w:rPr>
          <w:rFonts w:ascii="Arial" w:hAnsi="Arial" w:cs="Arial"/>
          <w:b/>
          <w:sz w:val="36"/>
          <w:szCs w:val="36"/>
        </w:rPr>
        <w:t xml:space="preserve">Picture </w:t>
      </w:r>
      <w:r w:rsidR="00F73E7B" w:rsidRPr="00BF40D4">
        <w:rPr>
          <w:rFonts w:ascii="Arial" w:hAnsi="Arial" w:cs="Arial"/>
          <w:b/>
          <w:sz w:val="36"/>
          <w:szCs w:val="36"/>
        </w:rPr>
        <w:t>on left</w:t>
      </w:r>
      <w:r w:rsidRPr="00BF40D4">
        <w:rPr>
          <w:rFonts w:ascii="Arial" w:hAnsi="Arial" w:cs="Arial"/>
          <w:b/>
          <w:sz w:val="36"/>
          <w:szCs w:val="36"/>
        </w:rPr>
        <w:t>: Jackie Engler-Morris and Napal Tesfai</w:t>
      </w:r>
      <w:r w:rsidR="00F73E7B" w:rsidRPr="00BF40D4">
        <w:rPr>
          <w:rFonts w:ascii="Arial" w:hAnsi="Arial" w:cs="Arial"/>
          <w:b/>
          <w:sz w:val="36"/>
          <w:szCs w:val="36"/>
        </w:rPr>
        <w:t xml:space="preserve"> (SSP)</w:t>
      </w:r>
      <w:r w:rsidRPr="00BF40D4">
        <w:rPr>
          <w:rFonts w:ascii="Arial" w:hAnsi="Arial" w:cs="Arial"/>
          <w:b/>
          <w:sz w:val="36"/>
          <w:szCs w:val="36"/>
        </w:rPr>
        <w:t>.</w:t>
      </w:r>
    </w:p>
    <w:p w:rsidR="00BF40D4" w:rsidRDefault="00F73E7B" w:rsidP="00BF40D4">
      <w:pPr>
        <w:spacing w:before="240"/>
        <w:rPr>
          <w:rFonts w:ascii="Arial" w:hAnsi="Arial" w:cs="Arial"/>
          <w:b/>
          <w:sz w:val="36"/>
          <w:szCs w:val="36"/>
        </w:rPr>
      </w:pPr>
      <w:r w:rsidRPr="00BF40D4">
        <w:rPr>
          <w:rFonts w:ascii="Arial" w:hAnsi="Arial" w:cs="Arial"/>
          <w:b/>
          <w:sz w:val="36"/>
          <w:szCs w:val="36"/>
        </w:rPr>
        <w:t>Be sure to come and join us September 2014 for our 11</w:t>
      </w:r>
      <w:r w:rsidRPr="00BF40D4">
        <w:rPr>
          <w:rFonts w:ascii="Arial" w:hAnsi="Arial" w:cs="Arial"/>
          <w:b/>
          <w:sz w:val="36"/>
          <w:szCs w:val="36"/>
          <w:vertAlign w:val="superscript"/>
        </w:rPr>
        <w:t>th</w:t>
      </w:r>
      <w:r w:rsidRPr="00BF40D4">
        <w:rPr>
          <w:rFonts w:ascii="Arial" w:hAnsi="Arial" w:cs="Arial"/>
          <w:b/>
          <w:sz w:val="36"/>
          <w:szCs w:val="36"/>
        </w:rPr>
        <w:t xml:space="preserve"> Annual Walk-A-Thon!</w:t>
      </w:r>
    </w:p>
    <w:p w:rsidR="00BF40D4" w:rsidRPr="00BF40D4" w:rsidRDefault="004041ED" w:rsidP="00462E21">
      <w:pPr>
        <w:pStyle w:val="HeadingPT1"/>
      </w:pPr>
      <w:r w:rsidRPr="00BF40D4">
        <w:t>Spaghetti Dinner</w:t>
      </w:r>
    </w:p>
    <w:p w:rsidR="004041ED" w:rsidRPr="00BF40D4" w:rsidRDefault="008F6015" w:rsidP="00BF40D4">
      <w:pPr>
        <w:spacing w:before="240"/>
        <w:rPr>
          <w:rFonts w:ascii="Arial" w:hAnsi="Arial" w:cs="Arial"/>
          <w:b/>
          <w:sz w:val="36"/>
          <w:szCs w:val="36"/>
        </w:rPr>
      </w:pPr>
      <w:r w:rsidRPr="00BF40D4">
        <w:rPr>
          <w:rFonts w:ascii="Arial" w:hAnsi="Arial" w:cs="Arial"/>
          <w:b/>
          <w:sz w:val="36"/>
          <w:szCs w:val="36"/>
        </w:rPr>
        <w:t>The Spaghetti Dinner was held Saturday, October 5</w:t>
      </w:r>
      <w:r w:rsidRPr="00BF40D4">
        <w:rPr>
          <w:rFonts w:ascii="Arial" w:hAnsi="Arial" w:cs="Arial"/>
          <w:b/>
          <w:sz w:val="36"/>
          <w:szCs w:val="36"/>
          <w:vertAlign w:val="superscript"/>
        </w:rPr>
        <w:t>th</w:t>
      </w:r>
      <w:r w:rsidRPr="00BF40D4">
        <w:rPr>
          <w:rFonts w:ascii="Arial" w:hAnsi="Arial" w:cs="Arial"/>
          <w:b/>
          <w:sz w:val="36"/>
          <w:szCs w:val="36"/>
        </w:rPr>
        <w:t xml:space="preserve"> at HSDC (Hearing, Speech &amp; Deafness Center) </w:t>
      </w:r>
      <w:r w:rsidR="008B6298" w:rsidRPr="00BF40D4">
        <w:rPr>
          <w:rFonts w:ascii="Arial" w:hAnsi="Arial" w:cs="Arial"/>
          <w:b/>
          <w:sz w:val="36"/>
          <w:szCs w:val="36"/>
        </w:rPr>
        <w:t xml:space="preserve">and included both a homemade vegetable sauce and a meatball sauce, salad, bread, dessert, and drinks. </w:t>
      </w:r>
      <w:r w:rsidR="008B6298" w:rsidRPr="00BF40D4">
        <w:rPr>
          <w:rFonts w:ascii="Arial" w:hAnsi="Arial" w:cs="Arial"/>
          <w:b/>
          <w:sz w:val="36"/>
          <w:szCs w:val="36"/>
        </w:rPr>
        <w:lastRenderedPageBreak/>
        <w:t>Everything was delicious! There were also raffle prizes. Many</w:t>
      </w:r>
      <w:r w:rsidR="00AA2623" w:rsidRPr="00BF40D4">
        <w:rPr>
          <w:rFonts w:ascii="Arial" w:hAnsi="Arial" w:cs="Arial"/>
          <w:b/>
          <w:sz w:val="36"/>
          <w:szCs w:val="36"/>
        </w:rPr>
        <w:t>, many</w:t>
      </w:r>
      <w:r w:rsidR="008B6298" w:rsidRPr="00BF40D4">
        <w:rPr>
          <w:rFonts w:ascii="Arial" w:hAnsi="Arial" w:cs="Arial"/>
          <w:b/>
          <w:sz w:val="36"/>
          <w:szCs w:val="36"/>
        </w:rPr>
        <w:t xml:space="preserve"> thanks to our Spaghetti Committee </w:t>
      </w:r>
      <w:r w:rsidR="004A76BB" w:rsidRPr="00BF40D4">
        <w:rPr>
          <w:rFonts w:ascii="Arial" w:hAnsi="Arial" w:cs="Arial"/>
          <w:b/>
          <w:sz w:val="36"/>
          <w:szCs w:val="36"/>
        </w:rPr>
        <w:t>(Michelle Miles</w:t>
      </w:r>
      <w:r w:rsidR="008B6298" w:rsidRPr="00BF40D4">
        <w:rPr>
          <w:rFonts w:ascii="Arial" w:hAnsi="Arial" w:cs="Arial"/>
          <w:b/>
          <w:sz w:val="36"/>
          <w:szCs w:val="36"/>
        </w:rPr>
        <w:t xml:space="preserve">, </w:t>
      </w:r>
      <w:r w:rsidR="004A76BB" w:rsidRPr="00BF40D4">
        <w:rPr>
          <w:rFonts w:ascii="Arial" w:hAnsi="Arial" w:cs="Arial"/>
          <w:b/>
          <w:sz w:val="36"/>
          <w:szCs w:val="36"/>
        </w:rPr>
        <w:t xml:space="preserve">Merrilee Avila, and Jorgé &amp; </w:t>
      </w:r>
      <w:r w:rsidR="00BF40D4" w:rsidRPr="00BF40D4">
        <w:rPr>
          <w:rFonts w:ascii="Arial" w:hAnsi="Arial" w:cs="Arial"/>
          <w:b/>
          <w:noProof/>
          <w:sz w:val="36"/>
          <w:szCs w:val="36"/>
        </w:rPr>
        <w:drawing>
          <wp:anchor distT="0" distB="0" distL="114300" distR="114300" simplePos="0" relativeHeight="251660288" behindDoc="1" locked="0" layoutInCell="1" allowOverlap="1" wp14:anchorId="3DD5762C" wp14:editId="412352D2">
            <wp:simplePos x="0" y="0"/>
            <wp:positionH relativeFrom="column">
              <wp:posOffset>0</wp:posOffset>
            </wp:positionH>
            <wp:positionV relativeFrom="paragraph">
              <wp:posOffset>1219200</wp:posOffset>
            </wp:positionV>
            <wp:extent cx="2750820" cy="3683000"/>
            <wp:effectExtent l="38100" t="38100" r="30480" b="317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ers 2.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50820" cy="36830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4A76BB" w:rsidRPr="00BF40D4">
        <w:rPr>
          <w:rFonts w:ascii="Arial" w:hAnsi="Arial" w:cs="Arial"/>
          <w:b/>
          <w:sz w:val="36"/>
          <w:szCs w:val="36"/>
        </w:rPr>
        <w:t>Doris Aristizabal)</w:t>
      </w:r>
    </w:p>
    <w:p w:rsidR="00F73E7B" w:rsidRPr="00BF40D4" w:rsidRDefault="00BF40D4" w:rsidP="00BF40D4">
      <w:pPr>
        <w:spacing w:before="240"/>
        <w:rPr>
          <w:rFonts w:ascii="Arial" w:hAnsi="Arial" w:cs="Arial"/>
          <w:b/>
          <w:sz w:val="36"/>
          <w:szCs w:val="36"/>
        </w:rPr>
      </w:pPr>
      <w:r w:rsidRPr="00BF40D4">
        <w:rPr>
          <w:rFonts w:ascii="Arial" w:hAnsi="Arial" w:cs="Arial"/>
          <w:b/>
          <w:noProof/>
          <w:sz w:val="36"/>
          <w:szCs w:val="36"/>
        </w:rPr>
        <w:drawing>
          <wp:anchor distT="0" distB="0" distL="114300" distR="114300" simplePos="0" relativeHeight="251662336" behindDoc="1" locked="0" layoutInCell="1" allowOverlap="1" wp14:anchorId="61038357" wp14:editId="5ED2945E">
            <wp:simplePos x="0" y="0"/>
            <wp:positionH relativeFrom="column">
              <wp:posOffset>2990850</wp:posOffset>
            </wp:positionH>
            <wp:positionV relativeFrom="paragraph">
              <wp:posOffset>1850390</wp:posOffset>
            </wp:positionV>
            <wp:extent cx="2857500" cy="1816100"/>
            <wp:effectExtent l="38100" t="38100" r="38100" b="317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m full of diners.jp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4881"/>
                    <a:stretch/>
                  </pic:blipFill>
                  <pic:spPr bwMode="auto">
                    <a:xfrm>
                      <a:off x="0" y="0"/>
                      <a:ext cx="2857500" cy="181610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E7B" w:rsidRPr="00BF40D4">
        <w:rPr>
          <w:rFonts w:ascii="Arial" w:hAnsi="Arial" w:cs="Arial"/>
          <w:b/>
          <w:sz w:val="36"/>
          <w:szCs w:val="36"/>
        </w:rPr>
        <w:t>Picture above: Elinor Powicke, Jeff Foster, Caryn Tenin, Jason Wells, and many others enjoying the spaghetti dinner.</w:t>
      </w:r>
    </w:p>
    <w:p w:rsidR="00E45C05" w:rsidRPr="00BF40D4" w:rsidRDefault="00E45C05" w:rsidP="00BF40D4">
      <w:pPr>
        <w:spacing w:before="240"/>
        <w:rPr>
          <w:rFonts w:ascii="Arial" w:hAnsi="Arial" w:cs="Arial"/>
          <w:b/>
          <w:sz w:val="36"/>
          <w:szCs w:val="36"/>
        </w:rPr>
      </w:pPr>
      <w:r w:rsidRPr="00BF40D4">
        <w:rPr>
          <w:rFonts w:ascii="Arial" w:hAnsi="Arial" w:cs="Arial"/>
          <w:b/>
          <w:sz w:val="36"/>
          <w:szCs w:val="36"/>
        </w:rPr>
        <w:t xml:space="preserve">Picture on the </w:t>
      </w:r>
      <w:r w:rsidR="00BF40D4">
        <w:rPr>
          <w:rFonts w:ascii="Arial" w:hAnsi="Arial" w:cs="Arial"/>
          <w:b/>
          <w:sz w:val="36"/>
          <w:szCs w:val="36"/>
        </w:rPr>
        <w:t>right</w:t>
      </w:r>
      <w:r w:rsidRPr="00BF40D4">
        <w:rPr>
          <w:rFonts w:ascii="Arial" w:hAnsi="Arial" w:cs="Arial"/>
          <w:b/>
          <w:sz w:val="36"/>
          <w:szCs w:val="36"/>
        </w:rPr>
        <w:t xml:space="preserve">: Jorgé Aristizabal, Michelle Miles, and Julian Aristizabal serving spaghetti to Jason Wells, Caryn Tenin, and a long line of other DBs </w:t>
      </w:r>
      <w:r w:rsidR="00F73E7B" w:rsidRPr="00BF40D4">
        <w:rPr>
          <w:rFonts w:ascii="Arial" w:hAnsi="Arial" w:cs="Arial"/>
          <w:b/>
          <w:sz w:val="36"/>
          <w:szCs w:val="36"/>
        </w:rPr>
        <w:t xml:space="preserve">&amp; </w:t>
      </w:r>
      <w:r w:rsidRPr="00BF40D4">
        <w:rPr>
          <w:rFonts w:ascii="Arial" w:hAnsi="Arial" w:cs="Arial"/>
          <w:b/>
          <w:sz w:val="36"/>
          <w:szCs w:val="36"/>
        </w:rPr>
        <w:t xml:space="preserve">SSPs. </w:t>
      </w:r>
    </w:p>
    <w:p w:rsidR="004041ED" w:rsidRPr="00BF40D4" w:rsidRDefault="004041ED" w:rsidP="00462E21">
      <w:pPr>
        <w:pStyle w:val="HeadingPT1"/>
      </w:pPr>
      <w:r w:rsidRPr="00BF40D4">
        <w:t>Bingo</w:t>
      </w:r>
    </w:p>
    <w:p w:rsidR="007E354A" w:rsidRDefault="006771B6" w:rsidP="00BF40D4">
      <w:pPr>
        <w:spacing w:before="240"/>
        <w:rPr>
          <w:rFonts w:ascii="Arial" w:hAnsi="Arial" w:cs="Arial"/>
          <w:b/>
          <w:sz w:val="36"/>
          <w:szCs w:val="36"/>
        </w:rPr>
      </w:pPr>
      <w:r w:rsidRPr="00BF40D4">
        <w:rPr>
          <w:rFonts w:ascii="Arial" w:hAnsi="Arial" w:cs="Arial"/>
          <w:b/>
          <w:sz w:val="36"/>
          <w:szCs w:val="36"/>
        </w:rPr>
        <w:t>DBSC Presents… Bingo!</w:t>
      </w:r>
      <w:r w:rsidR="008B6298" w:rsidRPr="00BF40D4">
        <w:rPr>
          <w:rFonts w:ascii="Arial" w:hAnsi="Arial" w:cs="Arial"/>
          <w:b/>
          <w:sz w:val="36"/>
          <w:szCs w:val="36"/>
        </w:rPr>
        <w:t xml:space="preserve"> To be held on </w:t>
      </w:r>
      <w:r w:rsidRPr="00BF40D4">
        <w:rPr>
          <w:rFonts w:ascii="Arial" w:hAnsi="Arial" w:cs="Arial"/>
          <w:b/>
          <w:sz w:val="36"/>
          <w:szCs w:val="36"/>
        </w:rPr>
        <w:t xml:space="preserve">Saturday, January 11, 2014, 1:00-4:00 pm </w:t>
      </w:r>
      <w:r w:rsidR="008B6298" w:rsidRPr="00BF40D4">
        <w:rPr>
          <w:rFonts w:ascii="Arial" w:hAnsi="Arial" w:cs="Arial"/>
          <w:b/>
          <w:sz w:val="36"/>
          <w:szCs w:val="36"/>
        </w:rPr>
        <w:t xml:space="preserve">in the </w:t>
      </w:r>
      <w:r w:rsidRPr="00BF40D4">
        <w:rPr>
          <w:rFonts w:ascii="Arial" w:hAnsi="Arial" w:cs="Arial"/>
          <w:b/>
          <w:sz w:val="36"/>
          <w:szCs w:val="36"/>
        </w:rPr>
        <w:t>HSDC Conference Room (1625 19th Ave, Seattle)</w:t>
      </w:r>
      <w:r w:rsidR="008B6298" w:rsidRPr="00BF40D4">
        <w:rPr>
          <w:rFonts w:ascii="Arial" w:hAnsi="Arial" w:cs="Arial"/>
          <w:b/>
          <w:sz w:val="36"/>
          <w:szCs w:val="36"/>
        </w:rPr>
        <w:t xml:space="preserve">. </w:t>
      </w:r>
      <w:r w:rsidR="007E354A">
        <w:rPr>
          <w:rFonts w:ascii="Arial" w:hAnsi="Arial" w:cs="Arial"/>
          <w:b/>
          <w:sz w:val="36"/>
          <w:szCs w:val="36"/>
        </w:rPr>
        <w:t>Suggested donation is</w:t>
      </w:r>
      <w:r w:rsidR="008B6298" w:rsidRPr="00BF40D4">
        <w:rPr>
          <w:rFonts w:ascii="Arial" w:hAnsi="Arial" w:cs="Arial"/>
          <w:b/>
          <w:sz w:val="36"/>
          <w:szCs w:val="36"/>
        </w:rPr>
        <w:t xml:space="preserve"> $20 and will include: 3</w:t>
      </w:r>
      <w:r w:rsidRPr="00BF40D4">
        <w:rPr>
          <w:rFonts w:ascii="Arial" w:hAnsi="Arial" w:cs="Arial"/>
          <w:b/>
          <w:sz w:val="36"/>
          <w:szCs w:val="36"/>
        </w:rPr>
        <w:t xml:space="preserve"> bingo</w:t>
      </w:r>
      <w:r w:rsidR="008B6298" w:rsidRPr="00BF40D4">
        <w:rPr>
          <w:rFonts w:ascii="Arial" w:hAnsi="Arial" w:cs="Arial"/>
          <w:b/>
          <w:sz w:val="36"/>
          <w:szCs w:val="36"/>
        </w:rPr>
        <w:t xml:space="preserve"> cards, prizes, and light refreshments. Additional Bingo cards can be </w:t>
      </w:r>
      <w:r w:rsidR="007E354A">
        <w:rPr>
          <w:rFonts w:ascii="Arial" w:hAnsi="Arial" w:cs="Arial"/>
          <w:b/>
          <w:sz w:val="36"/>
          <w:szCs w:val="36"/>
        </w:rPr>
        <w:lastRenderedPageBreak/>
        <w:t>requested</w:t>
      </w:r>
      <w:r w:rsidR="008B6298" w:rsidRPr="00BF40D4">
        <w:rPr>
          <w:rFonts w:ascii="Arial" w:hAnsi="Arial" w:cs="Arial"/>
          <w:b/>
          <w:sz w:val="36"/>
          <w:szCs w:val="36"/>
        </w:rPr>
        <w:t xml:space="preserve"> </w:t>
      </w:r>
      <w:r w:rsidR="007E354A">
        <w:rPr>
          <w:rFonts w:ascii="Arial" w:hAnsi="Arial" w:cs="Arial"/>
          <w:b/>
          <w:sz w:val="36"/>
          <w:szCs w:val="36"/>
        </w:rPr>
        <w:t>(</w:t>
      </w:r>
      <w:r w:rsidR="008B6298" w:rsidRPr="00BF40D4">
        <w:rPr>
          <w:rFonts w:ascii="Arial" w:hAnsi="Arial" w:cs="Arial"/>
          <w:b/>
          <w:sz w:val="36"/>
          <w:szCs w:val="36"/>
        </w:rPr>
        <w:t>$5</w:t>
      </w:r>
      <w:r w:rsidR="007E354A">
        <w:rPr>
          <w:rFonts w:ascii="Arial" w:hAnsi="Arial" w:cs="Arial"/>
          <w:b/>
          <w:sz w:val="36"/>
          <w:szCs w:val="36"/>
        </w:rPr>
        <w:t xml:space="preserve"> – suggested donation)</w:t>
      </w:r>
      <w:r w:rsidR="008B6298" w:rsidRPr="00BF40D4">
        <w:rPr>
          <w:rFonts w:ascii="Arial" w:hAnsi="Arial" w:cs="Arial"/>
          <w:b/>
          <w:sz w:val="36"/>
          <w:szCs w:val="36"/>
        </w:rPr>
        <w:t xml:space="preserve">. You can pay at the door using </w:t>
      </w:r>
      <w:r w:rsidRPr="00BF40D4">
        <w:rPr>
          <w:rFonts w:ascii="Arial" w:hAnsi="Arial" w:cs="Arial"/>
          <w:b/>
          <w:sz w:val="36"/>
          <w:szCs w:val="36"/>
        </w:rPr>
        <w:t xml:space="preserve">debit/credit </w:t>
      </w:r>
      <w:r w:rsidR="008B6298" w:rsidRPr="00BF40D4">
        <w:rPr>
          <w:rFonts w:ascii="Arial" w:hAnsi="Arial" w:cs="Arial"/>
          <w:b/>
          <w:sz w:val="36"/>
          <w:szCs w:val="36"/>
        </w:rPr>
        <w:t xml:space="preserve">card, check, or cash. </w:t>
      </w:r>
    </w:p>
    <w:p w:rsidR="004041ED" w:rsidRPr="00BF40D4" w:rsidRDefault="007E354A" w:rsidP="00BF40D4">
      <w:pPr>
        <w:spacing w:before="240"/>
        <w:rPr>
          <w:rFonts w:ascii="Arial" w:hAnsi="Arial" w:cs="Arial"/>
          <w:b/>
          <w:sz w:val="36"/>
          <w:szCs w:val="36"/>
        </w:rPr>
      </w:pPr>
      <w:r>
        <w:rPr>
          <w:rFonts w:ascii="Arial" w:hAnsi="Arial" w:cs="Arial"/>
          <w:b/>
          <w:sz w:val="36"/>
          <w:szCs w:val="36"/>
        </w:rPr>
        <w:t>C</w:t>
      </w:r>
      <w:r w:rsidR="006771B6" w:rsidRPr="00BF40D4">
        <w:rPr>
          <w:rFonts w:ascii="Arial" w:hAnsi="Arial" w:cs="Arial"/>
          <w:b/>
          <w:sz w:val="36"/>
          <w:szCs w:val="36"/>
        </w:rPr>
        <w:t xml:space="preserve">ontact Cathy at </w:t>
      </w:r>
      <w:hyperlink r:id="rId13" w:history="1">
        <w:r w:rsidR="00AA2623" w:rsidRPr="00BF40D4">
          <w:rPr>
            <w:rStyle w:val="Hyperlink"/>
            <w:rFonts w:ascii="Arial" w:hAnsi="Arial" w:cs="Arial"/>
            <w:b/>
            <w:sz w:val="36"/>
            <w:szCs w:val="36"/>
          </w:rPr>
          <w:t>choog@seattledbsc.org</w:t>
        </w:r>
      </w:hyperlink>
      <w:r w:rsidR="00AA2623" w:rsidRPr="00BF40D4">
        <w:rPr>
          <w:rFonts w:ascii="Arial" w:hAnsi="Arial" w:cs="Arial"/>
          <w:b/>
          <w:sz w:val="36"/>
          <w:szCs w:val="36"/>
        </w:rPr>
        <w:t xml:space="preserve"> </w:t>
      </w:r>
      <w:r>
        <w:rPr>
          <w:rFonts w:ascii="Arial" w:hAnsi="Arial" w:cs="Arial"/>
          <w:b/>
          <w:sz w:val="36"/>
          <w:szCs w:val="36"/>
        </w:rPr>
        <w:t xml:space="preserve">to request an SSP. </w:t>
      </w:r>
      <w:r w:rsidR="006771B6" w:rsidRPr="00BF40D4">
        <w:rPr>
          <w:rFonts w:ascii="Arial" w:hAnsi="Arial" w:cs="Arial"/>
          <w:b/>
          <w:sz w:val="36"/>
          <w:szCs w:val="36"/>
        </w:rPr>
        <w:t xml:space="preserve">Request deadline: </w:t>
      </w:r>
      <w:r w:rsidR="00AA2623" w:rsidRPr="00BF40D4">
        <w:rPr>
          <w:rFonts w:ascii="Arial" w:hAnsi="Arial" w:cs="Arial"/>
          <w:b/>
          <w:sz w:val="36"/>
          <w:szCs w:val="36"/>
        </w:rPr>
        <w:t xml:space="preserve">Friday, </w:t>
      </w:r>
      <w:r w:rsidR="006771B6" w:rsidRPr="00BF40D4">
        <w:rPr>
          <w:rFonts w:ascii="Arial" w:hAnsi="Arial" w:cs="Arial"/>
          <w:b/>
          <w:sz w:val="36"/>
          <w:szCs w:val="36"/>
        </w:rPr>
        <w:t>Dec</w:t>
      </w:r>
      <w:r w:rsidR="00AA2623" w:rsidRPr="00BF40D4">
        <w:rPr>
          <w:rFonts w:ascii="Arial" w:hAnsi="Arial" w:cs="Arial"/>
          <w:b/>
          <w:sz w:val="36"/>
          <w:szCs w:val="36"/>
        </w:rPr>
        <w:t>ember</w:t>
      </w:r>
      <w:r w:rsidR="006771B6" w:rsidRPr="00BF40D4">
        <w:rPr>
          <w:rFonts w:ascii="Arial" w:hAnsi="Arial" w:cs="Arial"/>
          <w:b/>
          <w:sz w:val="36"/>
          <w:szCs w:val="36"/>
        </w:rPr>
        <w:t xml:space="preserve"> 20, 2013</w:t>
      </w:r>
      <w:r w:rsidR="00AA2623" w:rsidRPr="00BF40D4">
        <w:rPr>
          <w:rFonts w:ascii="Arial" w:hAnsi="Arial" w:cs="Arial"/>
          <w:b/>
          <w:sz w:val="36"/>
          <w:szCs w:val="36"/>
        </w:rPr>
        <w:t>.</w:t>
      </w:r>
    </w:p>
    <w:p w:rsidR="00E45C05" w:rsidRPr="00BF40D4" w:rsidRDefault="00E45C05" w:rsidP="00462E21">
      <w:pPr>
        <w:pStyle w:val="HeadingPT1"/>
      </w:pPr>
      <w:r w:rsidRPr="00BF40D4">
        <w:t>Mini-Braille Calendars</w:t>
      </w:r>
    </w:p>
    <w:p w:rsidR="00462E21" w:rsidRDefault="00E45C05" w:rsidP="00BF40D4">
      <w:pPr>
        <w:spacing w:before="240"/>
        <w:rPr>
          <w:rFonts w:ascii="Arial" w:hAnsi="Arial" w:cs="Arial"/>
          <w:b/>
          <w:sz w:val="36"/>
          <w:szCs w:val="36"/>
        </w:rPr>
      </w:pPr>
      <w:r w:rsidRPr="00BF40D4">
        <w:rPr>
          <w:rFonts w:ascii="Arial" w:hAnsi="Arial" w:cs="Arial"/>
          <w:b/>
          <w:sz w:val="36"/>
          <w:szCs w:val="36"/>
        </w:rPr>
        <w:t xml:space="preserve">DBSC now has mini-Braille calendars available, both contracted and un-contracted. </w:t>
      </w:r>
    </w:p>
    <w:p w:rsidR="00E45C05" w:rsidRPr="00BF40D4" w:rsidRDefault="00462E21" w:rsidP="00BF40D4">
      <w:pPr>
        <w:spacing w:before="240"/>
        <w:rPr>
          <w:sz w:val="36"/>
          <w:szCs w:val="36"/>
        </w:rPr>
      </w:pPr>
      <w:r w:rsidRPr="00BF40D4">
        <w:rPr>
          <w:rFonts w:ascii="Arial" w:hAnsi="Arial" w:cs="Arial"/>
          <w:b/>
          <w:noProof/>
          <w:sz w:val="36"/>
          <w:szCs w:val="36"/>
        </w:rPr>
        <w:drawing>
          <wp:anchor distT="0" distB="0" distL="114300" distR="114300" simplePos="0" relativeHeight="251664384" behindDoc="1" locked="0" layoutInCell="1" allowOverlap="1" wp14:anchorId="6790111B" wp14:editId="1CED32CB">
            <wp:simplePos x="0" y="0"/>
            <wp:positionH relativeFrom="column">
              <wp:posOffset>3729990</wp:posOffset>
            </wp:positionH>
            <wp:positionV relativeFrom="paragraph">
              <wp:posOffset>600710</wp:posOffset>
            </wp:positionV>
            <wp:extent cx="2050415" cy="1600200"/>
            <wp:effectExtent l="38100" t="38100" r="45085" b="38100"/>
            <wp:wrapTight wrapText="bothSides">
              <wp:wrapPolygon edited="0">
                <wp:start x="-401" y="-514"/>
                <wp:lineTo x="-401" y="21857"/>
                <wp:lineTo x="21874" y="21857"/>
                <wp:lineTo x="21874" y="-514"/>
                <wp:lineTo x="-401" y="-5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ncy with Braille Calend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0415" cy="16002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E45C05" w:rsidRPr="00BF40D4">
        <w:rPr>
          <w:rFonts w:ascii="Arial" w:hAnsi="Arial" w:cs="Arial"/>
          <w:b/>
          <w:sz w:val="36"/>
          <w:szCs w:val="36"/>
        </w:rPr>
        <w:t xml:space="preserve">Suggested donation for the calendar is $5. Samples are available at DBSC. Email Elizabeth at </w:t>
      </w:r>
      <w:hyperlink r:id="rId15" w:history="1">
        <w:r w:rsidR="00E45C05" w:rsidRPr="00BF40D4">
          <w:rPr>
            <w:rStyle w:val="Hyperlink"/>
            <w:rFonts w:ascii="Arial" w:hAnsi="Arial" w:cs="Arial"/>
            <w:b/>
            <w:sz w:val="36"/>
            <w:szCs w:val="36"/>
          </w:rPr>
          <w:t>ebass@seattledbsc.org</w:t>
        </w:r>
      </w:hyperlink>
      <w:r w:rsidR="00E45C05" w:rsidRPr="00BF40D4">
        <w:rPr>
          <w:rFonts w:ascii="Arial" w:hAnsi="Arial" w:cs="Arial"/>
          <w:b/>
          <w:sz w:val="36"/>
          <w:szCs w:val="36"/>
        </w:rPr>
        <w:t xml:space="preserve"> to order yours today. </w:t>
      </w:r>
    </w:p>
    <w:p w:rsidR="00E45C05" w:rsidRPr="00BF40D4" w:rsidRDefault="00E45C05" w:rsidP="00BF40D4">
      <w:pPr>
        <w:spacing w:before="240"/>
        <w:rPr>
          <w:rFonts w:ascii="Arial" w:hAnsi="Arial" w:cs="Arial"/>
          <w:b/>
          <w:sz w:val="36"/>
          <w:szCs w:val="36"/>
        </w:rPr>
      </w:pPr>
      <w:r w:rsidRPr="00BF40D4">
        <w:rPr>
          <w:rFonts w:ascii="Arial" w:hAnsi="Arial" w:cs="Arial"/>
          <w:b/>
          <w:sz w:val="36"/>
          <w:szCs w:val="36"/>
        </w:rPr>
        <w:t xml:space="preserve">Picture on right: Nancy Sommer modeling the first calendar. </w:t>
      </w:r>
    </w:p>
    <w:p w:rsidR="004041ED" w:rsidRPr="00BF40D4" w:rsidRDefault="00AA2623" w:rsidP="00462E21">
      <w:pPr>
        <w:pStyle w:val="HeadingPT1"/>
      </w:pPr>
      <w:r w:rsidRPr="00BF40D4">
        <w:t>ODHH F</w:t>
      </w:r>
      <w:r w:rsidR="004041ED" w:rsidRPr="00BF40D4">
        <w:t>unding</w:t>
      </w:r>
    </w:p>
    <w:p w:rsidR="00462E21" w:rsidRDefault="00165BBD" w:rsidP="00BF40D4">
      <w:pPr>
        <w:spacing w:before="240"/>
        <w:rPr>
          <w:rFonts w:ascii="Arial" w:hAnsi="Arial" w:cs="Arial"/>
          <w:b/>
          <w:sz w:val="36"/>
          <w:szCs w:val="36"/>
        </w:rPr>
      </w:pPr>
      <w:r w:rsidRPr="00BF40D4">
        <w:rPr>
          <w:rFonts w:ascii="Arial" w:hAnsi="Arial" w:cs="Arial"/>
          <w:b/>
          <w:sz w:val="36"/>
          <w:szCs w:val="36"/>
        </w:rPr>
        <w:t xml:space="preserve">We are excited to announce </w:t>
      </w:r>
      <w:r w:rsidR="00AA2623" w:rsidRPr="00BF40D4">
        <w:rPr>
          <w:rFonts w:ascii="Arial" w:hAnsi="Arial" w:cs="Arial"/>
          <w:b/>
          <w:sz w:val="36"/>
          <w:szCs w:val="36"/>
        </w:rPr>
        <w:t>that ODHH decided to grant DBSC $20,</w:t>
      </w:r>
      <w:r w:rsidRPr="00BF40D4">
        <w:rPr>
          <w:rFonts w:ascii="Arial" w:hAnsi="Arial" w:cs="Arial"/>
          <w:b/>
          <w:sz w:val="36"/>
          <w:szCs w:val="36"/>
        </w:rPr>
        <w:t xml:space="preserve">000 for two years. The </w:t>
      </w:r>
      <w:r w:rsidR="00AA2623" w:rsidRPr="00BF40D4">
        <w:rPr>
          <w:rFonts w:ascii="Arial" w:hAnsi="Arial" w:cs="Arial"/>
          <w:b/>
          <w:sz w:val="36"/>
          <w:szCs w:val="36"/>
        </w:rPr>
        <w:t>purpose for this funding is t</w:t>
      </w:r>
      <w:r w:rsidRPr="00BF40D4">
        <w:rPr>
          <w:rFonts w:ascii="Arial" w:hAnsi="Arial" w:cs="Arial"/>
          <w:b/>
          <w:sz w:val="36"/>
          <w:szCs w:val="36"/>
        </w:rPr>
        <w:t xml:space="preserve">o provide case management services to </w:t>
      </w:r>
      <w:r w:rsidR="00AA2623" w:rsidRPr="00BF40D4">
        <w:rPr>
          <w:rFonts w:ascii="Arial" w:hAnsi="Arial" w:cs="Arial"/>
          <w:b/>
          <w:sz w:val="36"/>
          <w:szCs w:val="36"/>
        </w:rPr>
        <w:t>“</w:t>
      </w:r>
      <w:r w:rsidRPr="00BF40D4">
        <w:rPr>
          <w:rFonts w:ascii="Arial" w:hAnsi="Arial" w:cs="Arial"/>
          <w:b/>
          <w:sz w:val="36"/>
          <w:szCs w:val="36"/>
        </w:rPr>
        <w:t>At-Risk Clients</w:t>
      </w:r>
      <w:r w:rsidR="00AA2623" w:rsidRPr="00BF40D4">
        <w:rPr>
          <w:rFonts w:ascii="Arial" w:hAnsi="Arial" w:cs="Arial"/>
          <w:b/>
          <w:sz w:val="36"/>
          <w:szCs w:val="36"/>
        </w:rPr>
        <w:t>”</w:t>
      </w:r>
      <w:r w:rsidR="00AE371E" w:rsidRPr="00BF40D4">
        <w:rPr>
          <w:rFonts w:ascii="Arial" w:hAnsi="Arial" w:cs="Arial"/>
          <w:b/>
          <w:sz w:val="36"/>
          <w:szCs w:val="36"/>
        </w:rPr>
        <w:t xml:space="preserve"> </w:t>
      </w:r>
      <w:r w:rsidR="00AA2623" w:rsidRPr="00BF40D4">
        <w:rPr>
          <w:rFonts w:ascii="Arial" w:hAnsi="Arial" w:cs="Arial"/>
          <w:b/>
          <w:sz w:val="36"/>
          <w:szCs w:val="36"/>
        </w:rPr>
        <w:t>throughout</w:t>
      </w:r>
      <w:r w:rsidR="004C2487" w:rsidRPr="00BF40D4">
        <w:rPr>
          <w:rFonts w:ascii="Arial" w:hAnsi="Arial" w:cs="Arial"/>
          <w:b/>
          <w:sz w:val="36"/>
          <w:szCs w:val="36"/>
        </w:rPr>
        <w:t xml:space="preserve"> Washington </w:t>
      </w:r>
      <w:r w:rsidR="00AA2623" w:rsidRPr="00BF40D4">
        <w:rPr>
          <w:rFonts w:ascii="Arial" w:hAnsi="Arial" w:cs="Arial"/>
          <w:b/>
          <w:sz w:val="36"/>
          <w:szCs w:val="36"/>
        </w:rPr>
        <w:t>S</w:t>
      </w:r>
      <w:r w:rsidR="001866F2" w:rsidRPr="00BF40D4">
        <w:rPr>
          <w:rFonts w:ascii="Arial" w:hAnsi="Arial" w:cs="Arial"/>
          <w:b/>
          <w:sz w:val="36"/>
          <w:szCs w:val="36"/>
        </w:rPr>
        <w:t>tate</w:t>
      </w:r>
      <w:r w:rsidR="00AA2623" w:rsidRPr="00BF40D4">
        <w:rPr>
          <w:rFonts w:ascii="Arial" w:hAnsi="Arial" w:cs="Arial"/>
          <w:b/>
          <w:sz w:val="36"/>
          <w:szCs w:val="36"/>
        </w:rPr>
        <w:t xml:space="preserve">, with the exception of </w:t>
      </w:r>
      <w:r w:rsidR="00AE371E" w:rsidRPr="00BF40D4">
        <w:rPr>
          <w:rFonts w:ascii="Arial" w:hAnsi="Arial" w:cs="Arial"/>
          <w:b/>
          <w:sz w:val="36"/>
          <w:szCs w:val="36"/>
        </w:rPr>
        <w:t>King, Pierce</w:t>
      </w:r>
      <w:r w:rsidR="00AA2623" w:rsidRPr="00BF40D4">
        <w:rPr>
          <w:rFonts w:ascii="Arial" w:hAnsi="Arial" w:cs="Arial"/>
          <w:b/>
          <w:sz w:val="36"/>
          <w:szCs w:val="36"/>
        </w:rPr>
        <w:t>,</w:t>
      </w:r>
      <w:r w:rsidR="00AE371E" w:rsidRPr="00BF40D4">
        <w:rPr>
          <w:rFonts w:ascii="Arial" w:hAnsi="Arial" w:cs="Arial"/>
          <w:b/>
          <w:sz w:val="36"/>
          <w:szCs w:val="36"/>
        </w:rPr>
        <w:t xml:space="preserve"> and Snohomish counties. </w:t>
      </w:r>
      <w:r w:rsidR="00AA2623" w:rsidRPr="00BF40D4">
        <w:rPr>
          <w:rFonts w:ascii="Arial" w:hAnsi="Arial" w:cs="Arial"/>
          <w:b/>
          <w:sz w:val="36"/>
          <w:szCs w:val="36"/>
        </w:rPr>
        <w:t>DBSC has already been providing services to those counties</w:t>
      </w:r>
      <w:r w:rsidR="001A43C5" w:rsidRPr="00BF40D4">
        <w:rPr>
          <w:rFonts w:ascii="Arial" w:hAnsi="Arial" w:cs="Arial"/>
          <w:b/>
          <w:sz w:val="36"/>
          <w:szCs w:val="36"/>
        </w:rPr>
        <w:t xml:space="preserve">. </w:t>
      </w:r>
      <w:r w:rsidR="00AA2623" w:rsidRPr="00BF40D4">
        <w:rPr>
          <w:rFonts w:ascii="Arial" w:hAnsi="Arial" w:cs="Arial"/>
          <w:b/>
          <w:sz w:val="36"/>
          <w:szCs w:val="36"/>
        </w:rPr>
        <w:t>“</w:t>
      </w:r>
      <w:r w:rsidR="004C2487" w:rsidRPr="00BF40D4">
        <w:rPr>
          <w:rFonts w:ascii="Arial" w:hAnsi="Arial" w:cs="Arial"/>
          <w:b/>
          <w:sz w:val="36"/>
          <w:szCs w:val="36"/>
        </w:rPr>
        <w:t>At-Risk Clients</w:t>
      </w:r>
      <w:r w:rsidR="00AA2623" w:rsidRPr="00BF40D4">
        <w:rPr>
          <w:rFonts w:ascii="Arial" w:hAnsi="Arial" w:cs="Arial"/>
          <w:b/>
          <w:sz w:val="36"/>
          <w:szCs w:val="36"/>
        </w:rPr>
        <w:t>”</w:t>
      </w:r>
      <w:r w:rsidR="004C2487" w:rsidRPr="00BF40D4">
        <w:rPr>
          <w:rFonts w:ascii="Arial" w:hAnsi="Arial" w:cs="Arial"/>
          <w:b/>
          <w:sz w:val="36"/>
          <w:szCs w:val="36"/>
        </w:rPr>
        <w:t xml:space="preserve"> means</w:t>
      </w:r>
      <w:r w:rsidR="00AA2623" w:rsidRPr="00BF40D4">
        <w:rPr>
          <w:rFonts w:ascii="Arial" w:hAnsi="Arial" w:cs="Arial"/>
          <w:b/>
          <w:sz w:val="36"/>
          <w:szCs w:val="36"/>
        </w:rPr>
        <w:t xml:space="preserve"> those clients that face</w:t>
      </w:r>
      <w:r w:rsidR="00B03A8E" w:rsidRPr="00BF40D4">
        <w:rPr>
          <w:rFonts w:ascii="Arial" w:hAnsi="Arial" w:cs="Arial"/>
          <w:b/>
          <w:sz w:val="36"/>
          <w:szCs w:val="36"/>
        </w:rPr>
        <w:t xml:space="preserve"> </w:t>
      </w:r>
      <w:r w:rsidR="004C2487" w:rsidRPr="00BF40D4">
        <w:rPr>
          <w:rFonts w:ascii="Arial" w:hAnsi="Arial" w:cs="Arial"/>
          <w:b/>
          <w:sz w:val="36"/>
          <w:szCs w:val="36"/>
        </w:rPr>
        <w:t xml:space="preserve">serious </w:t>
      </w:r>
      <w:r w:rsidR="00B03A8E" w:rsidRPr="00BF40D4">
        <w:rPr>
          <w:rFonts w:ascii="Arial" w:hAnsi="Arial" w:cs="Arial"/>
          <w:b/>
          <w:sz w:val="36"/>
          <w:szCs w:val="36"/>
        </w:rPr>
        <w:t>situations</w:t>
      </w:r>
      <w:r w:rsidR="00AA2623" w:rsidRPr="00BF40D4">
        <w:rPr>
          <w:rFonts w:ascii="Arial" w:hAnsi="Arial" w:cs="Arial"/>
          <w:b/>
          <w:sz w:val="36"/>
          <w:szCs w:val="36"/>
        </w:rPr>
        <w:t>.</w:t>
      </w:r>
      <w:r w:rsidR="00462E21">
        <w:rPr>
          <w:rFonts w:ascii="Arial" w:hAnsi="Arial" w:cs="Arial"/>
          <w:b/>
          <w:sz w:val="36"/>
          <w:szCs w:val="36"/>
        </w:rPr>
        <w:t xml:space="preserve"> </w:t>
      </w:r>
    </w:p>
    <w:p w:rsidR="00462E21" w:rsidRDefault="00462E21" w:rsidP="00BF40D4">
      <w:pPr>
        <w:spacing w:before="240"/>
        <w:rPr>
          <w:rFonts w:ascii="Arial" w:hAnsi="Arial" w:cs="Arial"/>
          <w:b/>
          <w:sz w:val="36"/>
          <w:szCs w:val="36"/>
        </w:rPr>
      </w:pPr>
    </w:p>
    <w:p w:rsidR="00B03A8E" w:rsidRPr="00BF40D4" w:rsidRDefault="00AA2623" w:rsidP="00BF40D4">
      <w:pPr>
        <w:spacing w:before="240"/>
        <w:rPr>
          <w:sz w:val="36"/>
          <w:szCs w:val="36"/>
        </w:rPr>
      </w:pPr>
      <w:r w:rsidRPr="00BF40D4">
        <w:rPr>
          <w:rFonts w:ascii="Arial" w:hAnsi="Arial" w:cs="Arial"/>
          <w:b/>
          <w:sz w:val="36"/>
          <w:szCs w:val="36"/>
        </w:rPr>
        <w:lastRenderedPageBreak/>
        <w:t>Examples of serious situations</w:t>
      </w:r>
      <w:r w:rsidR="00B03A8E" w:rsidRPr="00BF40D4">
        <w:rPr>
          <w:rFonts w:ascii="Arial" w:hAnsi="Arial" w:cs="Arial"/>
          <w:b/>
          <w:sz w:val="36"/>
          <w:szCs w:val="36"/>
        </w:rPr>
        <w:t xml:space="preserve">: </w:t>
      </w:r>
    </w:p>
    <w:p w:rsidR="00B03A8E" w:rsidRPr="00BF40D4" w:rsidRDefault="008C19DD" w:rsidP="00462E21">
      <w:pPr>
        <w:pStyle w:val="ListParagraph"/>
        <w:numPr>
          <w:ilvl w:val="0"/>
          <w:numId w:val="1"/>
        </w:numPr>
        <w:spacing w:before="240"/>
        <w:ind w:left="360"/>
        <w:rPr>
          <w:rFonts w:ascii="Arial" w:hAnsi="Arial" w:cs="Arial"/>
          <w:b/>
          <w:sz w:val="36"/>
          <w:szCs w:val="36"/>
        </w:rPr>
      </w:pPr>
      <w:r w:rsidRPr="00BF40D4">
        <w:rPr>
          <w:rFonts w:ascii="Arial" w:hAnsi="Arial" w:cs="Arial"/>
          <w:b/>
          <w:sz w:val="36"/>
          <w:szCs w:val="36"/>
        </w:rPr>
        <w:t>Inability to receive reasonable accommodations during a life and death emergency or the p</w:t>
      </w:r>
      <w:r w:rsidR="00B03A8E" w:rsidRPr="00BF40D4">
        <w:rPr>
          <w:rFonts w:ascii="Arial" w:hAnsi="Arial" w:cs="Arial"/>
          <w:b/>
          <w:sz w:val="36"/>
          <w:szCs w:val="36"/>
        </w:rPr>
        <w:t>rovision of medical services</w:t>
      </w:r>
    </w:p>
    <w:p w:rsidR="00B03A8E" w:rsidRPr="00BF40D4" w:rsidRDefault="00B03A8E" w:rsidP="00462E21">
      <w:pPr>
        <w:pStyle w:val="ListParagraph"/>
        <w:numPr>
          <w:ilvl w:val="0"/>
          <w:numId w:val="1"/>
        </w:numPr>
        <w:spacing w:before="240"/>
        <w:ind w:left="360"/>
        <w:rPr>
          <w:rFonts w:ascii="Arial" w:hAnsi="Arial" w:cs="Arial"/>
          <w:b/>
          <w:sz w:val="36"/>
          <w:szCs w:val="36"/>
        </w:rPr>
      </w:pPr>
      <w:r w:rsidRPr="00BF40D4">
        <w:rPr>
          <w:rFonts w:ascii="Arial" w:hAnsi="Arial" w:cs="Arial"/>
          <w:b/>
          <w:sz w:val="36"/>
          <w:szCs w:val="36"/>
        </w:rPr>
        <w:t>Rapid hearing or vision loss</w:t>
      </w:r>
    </w:p>
    <w:p w:rsidR="00B03A8E" w:rsidRPr="00BF40D4" w:rsidRDefault="008C19DD" w:rsidP="00462E21">
      <w:pPr>
        <w:pStyle w:val="ListParagraph"/>
        <w:numPr>
          <w:ilvl w:val="0"/>
          <w:numId w:val="1"/>
        </w:numPr>
        <w:spacing w:before="240"/>
        <w:ind w:left="360"/>
        <w:rPr>
          <w:rFonts w:ascii="Arial" w:hAnsi="Arial" w:cs="Arial"/>
          <w:b/>
          <w:sz w:val="36"/>
          <w:szCs w:val="36"/>
        </w:rPr>
      </w:pPr>
      <w:r w:rsidRPr="00BF40D4">
        <w:rPr>
          <w:rFonts w:ascii="Arial" w:hAnsi="Arial" w:cs="Arial"/>
          <w:b/>
          <w:sz w:val="36"/>
          <w:szCs w:val="36"/>
        </w:rPr>
        <w:t>Inability to do one or more of the following tasks without assistance: grocery shopping, housekeeping, doing own laundry, managing own prescription, preparing meals, paying bills, protecting personal finances or property, taking care of own health, taking safety precautions, maintaining personal hygiene and groomi</w:t>
      </w:r>
      <w:r w:rsidR="00F414D2" w:rsidRPr="00BF40D4">
        <w:rPr>
          <w:rFonts w:ascii="Arial" w:hAnsi="Arial" w:cs="Arial"/>
          <w:b/>
          <w:sz w:val="36"/>
          <w:szCs w:val="36"/>
        </w:rPr>
        <w:t>ng or doing daily activities</w:t>
      </w:r>
    </w:p>
    <w:p w:rsidR="00F414D2" w:rsidRPr="00BF40D4" w:rsidRDefault="008C19DD" w:rsidP="00462E21">
      <w:pPr>
        <w:pStyle w:val="ListParagraph"/>
        <w:numPr>
          <w:ilvl w:val="0"/>
          <w:numId w:val="1"/>
        </w:numPr>
        <w:spacing w:before="240"/>
        <w:ind w:left="360"/>
        <w:rPr>
          <w:rFonts w:ascii="Arial" w:hAnsi="Arial" w:cs="Arial"/>
          <w:b/>
          <w:sz w:val="36"/>
          <w:szCs w:val="36"/>
        </w:rPr>
      </w:pPr>
      <w:r w:rsidRPr="00BF40D4">
        <w:rPr>
          <w:rFonts w:ascii="Arial" w:hAnsi="Arial" w:cs="Arial"/>
          <w:b/>
          <w:sz w:val="36"/>
          <w:szCs w:val="36"/>
        </w:rPr>
        <w:t xml:space="preserve">Living or staying in an inaccessible, unsafe or unstable </w:t>
      </w:r>
      <w:r w:rsidR="00F414D2" w:rsidRPr="00BF40D4">
        <w:rPr>
          <w:rFonts w:ascii="Arial" w:hAnsi="Arial" w:cs="Arial"/>
          <w:b/>
          <w:sz w:val="36"/>
          <w:szCs w:val="36"/>
        </w:rPr>
        <w:t>dwelling, housing or shelter</w:t>
      </w:r>
    </w:p>
    <w:p w:rsidR="00B03A8E" w:rsidRPr="00BF40D4" w:rsidRDefault="008C19DD" w:rsidP="00462E21">
      <w:pPr>
        <w:pStyle w:val="ListParagraph"/>
        <w:numPr>
          <w:ilvl w:val="0"/>
          <w:numId w:val="1"/>
        </w:numPr>
        <w:spacing w:before="240"/>
        <w:ind w:left="360"/>
        <w:rPr>
          <w:rFonts w:ascii="Arial" w:hAnsi="Arial" w:cs="Arial"/>
          <w:b/>
          <w:sz w:val="36"/>
          <w:szCs w:val="36"/>
        </w:rPr>
      </w:pPr>
      <w:r w:rsidRPr="00BF40D4">
        <w:rPr>
          <w:rFonts w:ascii="Arial" w:hAnsi="Arial" w:cs="Arial"/>
          <w:b/>
          <w:sz w:val="36"/>
          <w:szCs w:val="36"/>
        </w:rPr>
        <w:t>Living i</w:t>
      </w:r>
      <w:r w:rsidR="00B03A8E" w:rsidRPr="00BF40D4">
        <w:rPr>
          <w:rFonts w:ascii="Arial" w:hAnsi="Arial" w:cs="Arial"/>
          <w:b/>
          <w:sz w:val="36"/>
          <w:szCs w:val="36"/>
        </w:rPr>
        <w:t>n domestic violence situation</w:t>
      </w:r>
    </w:p>
    <w:p w:rsidR="004041ED" w:rsidRPr="00BF40D4" w:rsidRDefault="008C19DD" w:rsidP="00462E21">
      <w:pPr>
        <w:pStyle w:val="ListParagraph"/>
        <w:numPr>
          <w:ilvl w:val="0"/>
          <w:numId w:val="1"/>
        </w:numPr>
        <w:spacing w:before="240"/>
        <w:ind w:left="360"/>
        <w:rPr>
          <w:rFonts w:ascii="Arial" w:hAnsi="Arial" w:cs="Arial"/>
          <w:b/>
          <w:sz w:val="36"/>
          <w:szCs w:val="36"/>
        </w:rPr>
      </w:pPr>
      <w:r w:rsidRPr="00BF40D4">
        <w:rPr>
          <w:rFonts w:ascii="Arial" w:hAnsi="Arial" w:cs="Arial"/>
          <w:b/>
          <w:sz w:val="36"/>
          <w:szCs w:val="36"/>
        </w:rPr>
        <w:t>Inability to make medical, health</w:t>
      </w:r>
      <w:r w:rsidR="00F414D2" w:rsidRPr="00BF40D4">
        <w:rPr>
          <w:rFonts w:ascii="Arial" w:hAnsi="Arial" w:cs="Arial"/>
          <w:b/>
          <w:sz w:val="36"/>
          <w:szCs w:val="36"/>
        </w:rPr>
        <w:t>, or</w:t>
      </w:r>
      <w:r w:rsidRPr="00BF40D4">
        <w:rPr>
          <w:rFonts w:ascii="Arial" w:hAnsi="Arial" w:cs="Arial"/>
          <w:b/>
          <w:sz w:val="36"/>
          <w:szCs w:val="36"/>
        </w:rPr>
        <w:t xml:space="preserve"> life-a</w:t>
      </w:r>
      <w:r w:rsidR="00B03A8E" w:rsidRPr="00BF40D4">
        <w:rPr>
          <w:rFonts w:ascii="Arial" w:hAnsi="Arial" w:cs="Arial"/>
          <w:b/>
          <w:sz w:val="36"/>
          <w:szCs w:val="36"/>
        </w:rPr>
        <w:t>ltering decisions independently</w:t>
      </w:r>
    </w:p>
    <w:p w:rsidR="00B03A8E" w:rsidRPr="00BF40D4" w:rsidRDefault="00B03A8E" w:rsidP="00462E21">
      <w:pPr>
        <w:pStyle w:val="ListParagraph"/>
        <w:numPr>
          <w:ilvl w:val="0"/>
          <w:numId w:val="1"/>
        </w:numPr>
        <w:spacing w:before="240"/>
        <w:ind w:left="360"/>
        <w:rPr>
          <w:rFonts w:ascii="Arial" w:hAnsi="Arial" w:cs="Arial"/>
          <w:b/>
          <w:sz w:val="36"/>
          <w:szCs w:val="36"/>
        </w:rPr>
      </w:pPr>
      <w:r w:rsidRPr="00BF40D4">
        <w:rPr>
          <w:rFonts w:ascii="Arial" w:hAnsi="Arial" w:cs="Arial"/>
          <w:b/>
          <w:sz w:val="36"/>
          <w:szCs w:val="36"/>
        </w:rPr>
        <w:t>Lack of access to transportation services</w:t>
      </w:r>
    </w:p>
    <w:p w:rsidR="00B03A8E" w:rsidRPr="00BF40D4" w:rsidRDefault="001866F2" w:rsidP="00BF40D4">
      <w:pPr>
        <w:spacing w:before="240"/>
        <w:rPr>
          <w:rFonts w:ascii="Arial" w:hAnsi="Arial" w:cs="Arial"/>
          <w:b/>
          <w:sz w:val="36"/>
          <w:szCs w:val="36"/>
        </w:rPr>
      </w:pPr>
      <w:r w:rsidRPr="00BF40D4">
        <w:rPr>
          <w:rFonts w:ascii="Arial" w:hAnsi="Arial" w:cs="Arial"/>
          <w:b/>
          <w:sz w:val="36"/>
          <w:szCs w:val="36"/>
        </w:rPr>
        <w:t>If you, a member of your family</w:t>
      </w:r>
      <w:r w:rsidR="00AA2623" w:rsidRPr="00BF40D4">
        <w:rPr>
          <w:rFonts w:ascii="Arial" w:hAnsi="Arial" w:cs="Arial"/>
          <w:b/>
          <w:sz w:val="36"/>
          <w:szCs w:val="36"/>
        </w:rPr>
        <w:t>,</w:t>
      </w:r>
      <w:r w:rsidRPr="00BF40D4">
        <w:rPr>
          <w:rFonts w:ascii="Arial" w:hAnsi="Arial" w:cs="Arial"/>
          <w:b/>
          <w:sz w:val="36"/>
          <w:szCs w:val="36"/>
        </w:rPr>
        <w:t xml:space="preserve"> or your friend have experienced of one or more these above situations, DBSC</w:t>
      </w:r>
      <w:r w:rsidR="00AA2623" w:rsidRPr="00BF40D4">
        <w:rPr>
          <w:rFonts w:ascii="Arial" w:hAnsi="Arial" w:cs="Arial"/>
          <w:b/>
          <w:sz w:val="36"/>
          <w:szCs w:val="36"/>
        </w:rPr>
        <w:t xml:space="preserve"> can assist you</w:t>
      </w:r>
      <w:r w:rsidRPr="00BF40D4">
        <w:rPr>
          <w:rFonts w:ascii="Arial" w:hAnsi="Arial" w:cs="Arial"/>
          <w:b/>
          <w:sz w:val="36"/>
          <w:szCs w:val="36"/>
        </w:rPr>
        <w:t xml:space="preserve">. Please contact DBSC at </w:t>
      </w:r>
      <w:hyperlink r:id="rId16" w:history="1">
        <w:r w:rsidRPr="00BF40D4">
          <w:rPr>
            <w:rStyle w:val="Hyperlink"/>
            <w:rFonts w:ascii="Arial" w:hAnsi="Arial" w:cs="Arial"/>
            <w:b/>
            <w:color w:val="auto"/>
            <w:sz w:val="36"/>
            <w:szCs w:val="36"/>
          </w:rPr>
          <w:t>info@seattledbsc.org</w:t>
        </w:r>
      </w:hyperlink>
      <w:r w:rsidR="00AA2623" w:rsidRPr="00BF40D4">
        <w:rPr>
          <w:rFonts w:ascii="Arial" w:hAnsi="Arial" w:cs="Arial"/>
          <w:b/>
          <w:sz w:val="36"/>
          <w:szCs w:val="36"/>
        </w:rPr>
        <w:t xml:space="preserve"> or 206-455-</w:t>
      </w:r>
      <w:r w:rsidRPr="00BF40D4">
        <w:rPr>
          <w:rFonts w:ascii="Arial" w:hAnsi="Arial" w:cs="Arial"/>
          <w:b/>
          <w:sz w:val="36"/>
          <w:szCs w:val="36"/>
        </w:rPr>
        <w:t xml:space="preserve">7932. </w:t>
      </w:r>
    </w:p>
    <w:p w:rsidR="006771B6" w:rsidRPr="00BF40D4" w:rsidRDefault="004041ED" w:rsidP="00462E21">
      <w:pPr>
        <w:pStyle w:val="HeadingPT1"/>
      </w:pPr>
      <w:r w:rsidRPr="00BF40D4">
        <w:lastRenderedPageBreak/>
        <w:t>NDBEDP</w:t>
      </w:r>
      <w:r w:rsidR="006771B6" w:rsidRPr="00BF40D4">
        <w:t xml:space="preserve"> (National Deaf-Blind Equipment Distribution Program)</w:t>
      </w:r>
    </w:p>
    <w:p w:rsidR="006771B6" w:rsidRPr="00BF40D4" w:rsidRDefault="006771B6" w:rsidP="00BF40D4">
      <w:pPr>
        <w:spacing w:before="240"/>
        <w:rPr>
          <w:rFonts w:ascii="Arial" w:hAnsi="Arial" w:cs="Arial"/>
          <w:b/>
          <w:sz w:val="36"/>
          <w:szCs w:val="36"/>
        </w:rPr>
      </w:pPr>
      <w:r w:rsidRPr="00BF40D4">
        <w:rPr>
          <w:rFonts w:ascii="Arial" w:hAnsi="Arial" w:cs="Arial"/>
          <w:b/>
          <w:sz w:val="36"/>
          <w:szCs w:val="36"/>
        </w:rPr>
        <w:t>The Twenty-First Century Communications and Video Accessibility Act of 2010 (CVAA) authorizes the Federal Communications Commission (FCC) to provide up to $10 million annually for local programs to distribute communication equipment to low-income deaf-blind individuals. The goal is to provide them access to communication tools like email, text, and call using modern technology to interact with the world as an involved member of society.</w:t>
      </w:r>
    </w:p>
    <w:p w:rsidR="006771B6" w:rsidRPr="00BF40D4" w:rsidRDefault="006771B6" w:rsidP="00BF40D4">
      <w:pPr>
        <w:spacing w:before="240"/>
        <w:rPr>
          <w:rFonts w:ascii="Arial" w:hAnsi="Arial" w:cs="Arial"/>
          <w:b/>
          <w:sz w:val="36"/>
          <w:szCs w:val="36"/>
        </w:rPr>
      </w:pPr>
      <w:r w:rsidRPr="00BF40D4">
        <w:rPr>
          <w:rFonts w:ascii="Arial" w:hAnsi="Arial" w:cs="Arial"/>
          <w:b/>
          <w:sz w:val="36"/>
          <w:szCs w:val="36"/>
        </w:rPr>
        <w:t>Types of FREE Equipment Available:</w:t>
      </w:r>
    </w:p>
    <w:p w:rsidR="006771B6" w:rsidRPr="00BF40D4" w:rsidRDefault="006771B6" w:rsidP="00462E21">
      <w:pPr>
        <w:pStyle w:val="ListParagraph"/>
        <w:numPr>
          <w:ilvl w:val="0"/>
          <w:numId w:val="2"/>
        </w:numPr>
        <w:spacing w:before="240"/>
        <w:ind w:left="360"/>
        <w:rPr>
          <w:rFonts w:ascii="Arial" w:hAnsi="Arial" w:cs="Arial"/>
          <w:b/>
          <w:sz w:val="36"/>
          <w:szCs w:val="36"/>
        </w:rPr>
      </w:pPr>
      <w:r w:rsidRPr="00BF40D4">
        <w:rPr>
          <w:rFonts w:ascii="Arial" w:hAnsi="Arial" w:cs="Arial"/>
          <w:b/>
          <w:sz w:val="36"/>
          <w:szCs w:val="36"/>
        </w:rPr>
        <w:t xml:space="preserve">Braille Devices: Braille Display &amp; </w:t>
      </w:r>
      <w:proofErr w:type="spellStart"/>
      <w:r w:rsidRPr="00BF40D4">
        <w:rPr>
          <w:rFonts w:ascii="Arial" w:hAnsi="Arial" w:cs="Arial"/>
          <w:b/>
          <w:sz w:val="36"/>
          <w:szCs w:val="36"/>
        </w:rPr>
        <w:t>BrailleNote</w:t>
      </w:r>
      <w:proofErr w:type="spellEnd"/>
    </w:p>
    <w:p w:rsidR="006771B6" w:rsidRPr="00BF40D4" w:rsidRDefault="006771B6" w:rsidP="00462E21">
      <w:pPr>
        <w:pStyle w:val="ListParagraph"/>
        <w:numPr>
          <w:ilvl w:val="0"/>
          <w:numId w:val="2"/>
        </w:numPr>
        <w:spacing w:before="240"/>
        <w:ind w:left="360"/>
        <w:rPr>
          <w:rFonts w:ascii="Arial" w:hAnsi="Arial" w:cs="Arial"/>
          <w:b/>
          <w:sz w:val="36"/>
          <w:szCs w:val="36"/>
        </w:rPr>
      </w:pPr>
      <w:r w:rsidRPr="00BF40D4">
        <w:rPr>
          <w:rFonts w:ascii="Arial" w:hAnsi="Arial" w:cs="Arial"/>
          <w:b/>
          <w:sz w:val="36"/>
          <w:szCs w:val="36"/>
        </w:rPr>
        <w:t>Computers &amp; Tablets</w:t>
      </w:r>
    </w:p>
    <w:p w:rsidR="006771B6" w:rsidRPr="00BF40D4" w:rsidRDefault="006771B6" w:rsidP="00462E21">
      <w:pPr>
        <w:pStyle w:val="ListParagraph"/>
        <w:numPr>
          <w:ilvl w:val="0"/>
          <w:numId w:val="2"/>
        </w:numPr>
        <w:spacing w:before="240"/>
        <w:ind w:left="360"/>
        <w:rPr>
          <w:rFonts w:ascii="Arial" w:hAnsi="Arial" w:cs="Arial"/>
          <w:b/>
          <w:sz w:val="36"/>
          <w:szCs w:val="36"/>
        </w:rPr>
      </w:pPr>
      <w:r w:rsidRPr="00BF40D4">
        <w:rPr>
          <w:rFonts w:ascii="Arial" w:hAnsi="Arial" w:cs="Arial"/>
          <w:b/>
          <w:sz w:val="36"/>
          <w:szCs w:val="36"/>
        </w:rPr>
        <w:t>Software: ZoomText, Jaws, Window-Eyes, etc.</w:t>
      </w:r>
    </w:p>
    <w:p w:rsidR="006771B6" w:rsidRPr="00BF40D4" w:rsidRDefault="006771B6" w:rsidP="00462E21">
      <w:pPr>
        <w:pStyle w:val="ListParagraph"/>
        <w:numPr>
          <w:ilvl w:val="0"/>
          <w:numId w:val="2"/>
        </w:numPr>
        <w:spacing w:before="240"/>
        <w:ind w:left="360"/>
        <w:rPr>
          <w:rFonts w:ascii="Arial" w:hAnsi="Arial" w:cs="Arial"/>
          <w:b/>
          <w:sz w:val="36"/>
          <w:szCs w:val="36"/>
        </w:rPr>
      </w:pPr>
      <w:r w:rsidRPr="00BF40D4">
        <w:rPr>
          <w:rFonts w:ascii="Arial" w:hAnsi="Arial" w:cs="Arial"/>
          <w:b/>
          <w:sz w:val="36"/>
          <w:szCs w:val="36"/>
        </w:rPr>
        <w:t>Phones: Smartphones, Amplified Phones, Cap Tel, etc.</w:t>
      </w:r>
    </w:p>
    <w:p w:rsidR="006771B6" w:rsidRPr="00BF40D4" w:rsidRDefault="006771B6" w:rsidP="00BF40D4">
      <w:pPr>
        <w:spacing w:before="240"/>
        <w:rPr>
          <w:rFonts w:ascii="Arial" w:hAnsi="Arial" w:cs="Arial"/>
          <w:b/>
          <w:sz w:val="36"/>
          <w:szCs w:val="36"/>
        </w:rPr>
      </w:pPr>
      <w:r w:rsidRPr="00BF40D4">
        <w:rPr>
          <w:rFonts w:ascii="Arial" w:hAnsi="Arial" w:cs="Arial"/>
          <w:b/>
          <w:sz w:val="36"/>
          <w:szCs w:val="36"/>
        </w:rPr>
        <w:t>Hearing &amp; Visual Loss Prerequisites:</w:t>
      </w:r>
    </w:p>
    <w:p w:rsidR="006771B6" w:rsidRPr="00BF40D4" w:rsidRDefault="006771B6" w:rsidP="00462E21">
      <w:pPr>
        <w:pStyle w:val="ListParagraph"/>
        <w:numPr>
          <w:ilvl w:val="0"/>
          <w:numId w:val="3"/>
        </w:numPr>
        <w:spacing w:before="240"/>
        <w:ind w:left="360"/>
        <w:rPr>
          <w:rFonts w:ascii="Arial" w:hAnsi="Arial" w:cs="Arial"/>
          <w:b/>
          <w:sz w:val="36"/>
          <w:szCs w:val="36"/>
        </w:rPr>
      </w:pPr>
      <w:r w:rsidRPr="00BF40D4">
        <w:rPr>
          <w:rFonts w:ascii="Arial" w:hAnsi="Arial" w:cs="Arial"/>
          <w:b/>
          <w:sz w:val="36"/>
          <w:szCs w:val="36"/>
        </w:rPr>
        <w:t>Have a central visual acuity of 20/200 or less in the better eye with corrective lenses, or a field defect such that the peripheral diameter of visual field subtends an angular distance no greater than 20 degrees, or a progressive visual loss having a prognosis leading to one or both these conditions.</w:t>
      </w:r>
    </w:p>
    <w:p w:rsidR="006771B6" w:rsidRPr="00BF40D4" w:rsidRDefault="006771B6" w:rsidP="00462E21">
      <w:pPr>
        <w:pStyle w:val="ListParagraph"/>
        <w:numPr>
          <w:ilvl w:val="0"/>
          <w:numId w:val="3"/>
        </w:numPr>
        <w:spacing w:before="240"/>
        <w:ind w:left="360"/>
        <w:rPr>
          <w:rFonts w:ascii="Arial" w:hAnsi="Arial" w:cs="Arial"/>
          <w:b/>
          <w:sz w:val="36"/>
          <w:szCs w:val="36"/>
        </w:rPr>
      </w:pPr>
      <w:r w:rsidRPr="00BF40D4">
        <w:rPr>
          <w:rFonts w:ascii="Arial" w:hAnsi="Arial" w:cs="Arial"/>
          <w:b/>
          <w:sz w:val="36"/>
          <w:szCs w:val="36"/>
        </w:rPr>
        <w:t xml:space="preserve">Have a chronic hearing impairment so severe that most speech cannot be understood with optimum </w:t>
      </w:r>
      <w:r w:rsidRPr="00BF40D4">
        <w:rPr>
          <w:rFonts w:ascii="Arial" w:hAnsi="Arial" w:cs="Arial"/>
          <w:b/>
          <w:sz w:val="36"/>
          <w:szCs w:val="36"/>
        </w:rPr>
        <w:lastRenderedPageBreak/>
        <w:t>amplification, or a progressive hearing loss having a prognosis leading to this condition.</w:t>
      </w:r>
    </w:p>
    <w:p w:rsidR="006771B6" w:rsidRPr="00BF40D4" w:rsidRDefault="006771B6" w:rsidP="00BF40D4">
      <w:pPr>
        <w:spacing w:before="240"/>
        <w:rPr>
          <w:rFonts w:ascii="Arial" w:hAnsi="Arial" w:cs="Arial"/>
          <w:b/>
          <w:sz w:val="36"/>
          <w:szCs w:val="36"/>
        </w:rPr>
      </w:pPr>
      <w:r w:rsidRPr="00BF40D4">
        <w:rPr>
          <w:rFonts w:ascii="Arial" w:hAnsi="Arial" w:cs="Arial"/>
          <w:b/>
          <w:sz w:val="36"/>
          <w:szCs w:val="36"/>
        </w:rPr>
        <w:t>Income Eligibility:</w:t>
      </w:r>
    </w:p>
    <w:p w:rsidR="006771B6" w:rsidRPr="00BF40D4" w:rsidRDefault="006771B6" w:rsidP="00BF40D4">
      <w:pPr>
        <w:spacing w:before="240"/>
        <w:rPr>
          <w:rFonts w:ascii="Arial" w:hAnsi="Arial" w:cs="Arial"/>
          <w:b/>
          <w:sz w:val="36"/>
          <w:szCs w:val="36"/>
        </w:rPr>
      </w:pPr>
      <w:r w:rsidRPr="00BF40D4">
        <w:rPr>
          <w:rFonts w:ascii="Arial" w:hAnsi="Arial" w:cs="Arial"/>
          <w:b/>
          <w:sz w:val="36"/>
          <w:szCs w:val="36"/>
        </w:rPr>
        <w:t>Applicant must meet income requirements that do not exceed 400 percent of the Federal Poverty Guidelines. Example: below $45,960 for 1 person or $62,040 for 2 people.</w:t>
      </w:r>
    </w:p>
    <w:p w:rsidR="004041ED" w:rsidRPr="00BF40D4" w:rsidRDefault="006771B6" w:rsidP="00BF40D4">
      <w:pPr>
        <w:spacing w:before="240"/>
        <w:rPr>
          <w:rFonts w:ascii="Arial" w:hAnsi="Arial" w:cs="Arial"/>
          <w:b/>
          <w:sz w:val="36"/>
          <w:szCs w:val="36"/>
        </w:rPr>
      </w:pPr>
      <w:r w:rsidRPr="00BF40D4">
        <w:rPr>
          <w:rFonts w:ascii="Arial" w:hAnsi="Arial" w:cs="Arial"/>
          <w:b/>
          <w:sz w:val="36"/>
          <w:szCs w:val="36"/>
        </w:rPr>
        <w:t>Contact Angela Theriault at atheriault@seattledbsc.org or 206-257-2754 at the Deaf-Blind Service Center for more information or to apply.</w:t>
      </w:r>
    </w:p>
    <w:p w:rsidR="004041ED" w:rsidRPr="00BF40D4" w:rsidRDefault="004041ED" w:rsidP="00462E21">
      <w:pPr>
        <w:pStyle w:val="HeadingPT1"/>
      </w:pPr>
      <w:r w:rsidRPr="00BF40D4">
        <w:t>Holiday</w:t>
      </w:r>
      <w:r w:rsidR="00F414D2" w:rsidRPr="00BF40D4">
        <w:t xml:space="preserve"> Closures</w:t>
      </w:r>
    </w:p>
    <w:p w:rsidR="00F414D2" w:rsidRPr="00BF40D4" w:rsidRDefault="00F414D2" w:rsidP="00BF40D4">
      <w:pPr>
        <w:spacing w:before="240"/>
        <w:rPr>
          <w:rFonts w:ascii="Arial" w:hAnsi="Arial" w:cs="Arial"/>
          <w:b/>
          <w:sz w:val="36"/>
          <w:szCs w:val="36"/>
        </w:rPr>
      </w:pPr>
      <w:r w:rsidRPr="00BF40D4">
        <w:rPr>
          <w:rFonts w:ascii="Arial" w:hAnsi="Arial" w:cs="Arial"/>
          <w:b/>
          <w:sz w:val="36"/>
          <w:szCs w:val="36"/>
        </w:rPr>
        <w:t>DBSC will be closed:</w:t>
      </w:r>
      <w:r w:rsidR="006771B6" w:rsidRPr="00BF40D4">
        <w:rPr>
          <w:rFonts w:ascii="Arial" w:hAnsi="Arial" w:cs="Arial"/>
          <w:b/>
          <w:sz w:val="36"/>
          <w:szCs w:val="36"/>
        </w:rPr>
        <w:t xml:space="preserve"> </w:t>
      </w:r>
    </w:p>
    <w:p w:rsidR="00F414D2" w:rsidRPr="00BF40D4" w:rsidRDefault="00F414D2" w:rsidP="00462E21">
      <w:pPr>
        <w:pStyle w:val="ListParagraph"/>
        <w:numPr>
          <w:ilvl w:val="0"/>
          <w:numId w:val="4"/>
        </w:numPr>
        <w:spacing w:before="240"/>
        <w:ind w:left="360"/>
        <w:rPr>
          <w:rFonts w:ascii="Arial" w:hAnsi="Arial" w:cs="Arial"/>
          <w:b/>
          <w:sz w:val="36"/>
          <w:szCs w:val="36"/>
        </w:rPr>
      </w:pPr>
      <w:r w:rsidRPr="00BF40D4">
        <w:rPr>
          <w:rFonts w:ascii="Arial" w:hAnsi="Arial" w:cs="Arial"/>
          <w:b/>
          <w:sz w:val="36"/>
          <w:szCs w:val="36"/>
        </w:rPr>
        <w:t xml:space="preserve">Thanksgiving - </w:t>
      </w:r>
      <w:r w:rsidR="006771B6" w:rsidRPr="00BF40D4">
        <w:rPr>
          <w:rFonts w:ascii="Arial" w:hAnsi="Arial" w:cs="Arial"/>
          <w:b/>
          <w:sz w:val="36"/>
          <w:szCs w:val="36"/>
        </w:rPr>
        <w:t>Thursday</w:t>
      </w:r>
      <w:r w:rsidRPr="00BF40D4">
        <w:rPr>
          <w:rFonts w:ascii="Arial" w:hAnsi="Arial" w:cs="Arial"/>
          <w:b/>
          <w:sz w:val="36"/>
          <w:szCs w:val="36"/>
        </w:rPr>
        <w:t>,</w:t>
      </w:r>
      <w:r w:rsidR="006771B6" w:rsidRPr="00BF40D4">
        <w:rPr>
          <w:rFonts w:ascii="Arial" w:hAnsi="Arial" w:cs="Arial"/>
          <w:b/>
          <w:sz w:val="36"/>
          <w:szCs w:val="36"/>
        </w:rPr>
        <w:t xml:space="preserve"> </w:t>
      </w:r>
      <w:r w:rsidRPr="00BF40D4">
        <w:rPr>
          <w:rFonts w:ascii="Arial" w:hAnsi="Arial" w:cs="Arial"/>
          <w:b/>
          <w:sz w:val="36"/>
          <w:szCs w:val="36"/>
        </w:rPr>
        <w:t>11/</w:t>
      </w:r>
      <w:r w:rsidR="006771B6" w:rsidRPr="00BF40D4">
        <w:rPr>
          <w:rFonts w:ascii="Arial" w:hAnsi="Arial" w:cs="Arial"/>
          <w:b/>
          <w:sz w:val="36"/>
          <w:szCs w:val="36"/>
        </w:rPr>
        <w:t>28 and Friday</w:t>
      </w:r>
      <w:r w:rsidR="00462E21">
        <w:rPr>
          <w:rFonts w:ascii="Arial" w:hAnsi="Arial" w:cs="Arial"/>
          <w:b/>
          <w:sz w:val="36"/>
          <w:szCs w:val="36"/>
        </w:rPr>
        <w:t>, 11/29</w:t>
      </w:r>
    </w:p>
    <w:p w:rsidR="004041ED" w:rsidRPr="00BF40D4" w:rsidRDefault="00F414D2" w:rsidP="00462E21">
      <w:pPr>
        <w:pStyle w:val="ListParagraph"/>
        <w:numPr>
          <w:ilvl w:val="0"/>
          <w:numId w:val="4"/>
        </w:numPr>
        <w:spacing w:before="240"/>
        <w:ind w:left="360"/>
        <w:rPr>
          <w:rFonts w:ascii="Arial" w:hAnsi="Arial" w:cs="Arial"/>
          <w:b/>
          <w:sz w:val="36"/>
          <w:szCs w:val="36"/>
        </w:rPr>
      </w:pPr>
      <w:r w:rsidRPr="00BF40D4">
        <w:rPr>
          <w:rFonts w:ascii="Arial" w:hAnsi="Arial" w:cs="Arial"/>
          <w:b/>
          <w:sz w:val="36"/>
          <w:szCs w:val="36"/>
        </w:rPr>
        <w:t xml:space="preserve">Christmas - </w:t>
      </w:r>
      <w:r w:rsidR="006771B6" w:rsidRPr="00BF40D4">
        <w:rPr>
          <w:rFonts w:ascii="Arial" w:hAnsi="Arial" w:cs="Arial"/>
          <w:b/>
          <w:sz w:val="36"/>
          <w:szCs w:val="36"/>
        </w:rPr>
        <w:t>Thursday</w:t>
      </w:r>
      <w:r w:rsidRPr="00BF40D4">
        <w:rPr>
          <w:rFonts w:ascii="Arial" w:hAnsi="Arial" w:cs="Arial"/>
          <w:b/>
          <w:sz w:val="36"/>
          <w:szCs w:val="36"/>
        </w:rPr>
        <w:t>,</w:t>
      </w:r>
      <w:r w:rsidR="006771B6" w:rsidRPr="00BF40D4">
        <w:rPr>
          <w:rFonts w:ascii="Arial" w:hAnsi="Arial" w:cs="Arial"/>
          <w:b/>
          <w:sz w:val="36"/>
          <w:szCs w:val="36"/>
        </w:rPr>
        <w:t xml:space="preserve"> </w:t>
      </w:r>
      <w:r w:rsidRPr="00BF40D4">
        <w:rPr>
          <w:rFonts w:ascii="Arial" w:hAnsi="Arial" w:cs="Arial"/>
          <w:b/>
          <w:sz w:val="36"/>
          <w:szCs w:val="36"/>
        </w:rPr>
        <w:t>12/</w:t>
      </w:r>
      <w:r w:rsidR="006771B6" w:rsidRPr="00BF40D4">
        <w:rPr>
          <w:rFonts w:ascii="Arial" w:hAnsi="Arial" w:cs="Arial"/>
          <w:b/>
          <w:sz w:val="36"/>
          <w:szCs w:val="36"/>
        </w:rPr>
        <w:t>25 and Friday</w:t>
      </w:r>
      <w:r w:rsidR="00462E21">
        <w:rPr>
          <w:rFonts w:ascii="Arial" w:hAnsi="Arial" w:cs="Arial"/>
          <w:b/>
          <w:sz w:val="36"/>
          <w:szCs w:val="36"/>
        </w:rPr>
        <w:t>, 12/26</w:t>
      </w:r>
    </w:p>
    <w:p w:rsidR="00F73E7B" w:rsidRPr="00BF40D4" w:rsidRDefault="00F73E7B" w:rsidP="00462E21">
      <w:pPr>
        <w:pStyle w:val="HeadingPT1"/>
      </w:pPr>
      <w:r w:rsidRPr="00BF40D4">
        <w:t>Donate to DBSC</w:t>
      </w:r>
    </w:p>
    <w:p w:rsidR="00F73E7B" w:rsidRPr="00BF40D4" w:rsidRDefault="00F73E7B" w:rsidP="00BF40D4">
      <w:pPr>
        <w:pStyle w:val="FreeForm"/>
        <w:spacing w:before="240"/>
        <w:rPr>
          <w:rFonts w:ascii="Arial Bold" w:hAnsi="Arial Bold"/>
          <w:color w:val="auto"/>
          <w:sz w:val="36"/>
          <w:szCs w:val="36"/>
        </w:rPr>
      </w:pPr>
      <w:r w:rsidRPr="00BF40D4">
        <w:rPr>
          <w:rFonts w:ascii="Arial Bold" w:hAnsi="Arial Bold"/>
          <w:sz w:val="36"/>
          <w:szCs w:val="36"/>
        </w:rPr>
        <w:t>If you would like to</w:t>
      </w:r>
      <w:r w:rsidRPr="00BF40D4">
        <w:rPr>
          <w:rFonts w:ascii="Arial Bold" w:hAnsi="Arial Bold"/>
          <w:color w:val="auto"/>
          <w:sz w:val="36"/>
          <w:szCs w:val="36"/>
        </w:rPr>
        <w:t xml:space="preserve"> donate DBSC’s programs &amp; services, you can donate on our DBSC website! Click </w:t>
      </w:r>
      <w:hyperlink r:id="rId17" w:history="1">
        <w:r w:rsidRPr="00BF40D4">
          <w:rPr>
            <w:rStyle w:val="Hyperlink"/>
            <w:rFonts w:ascii="Arial Bold" w:hAnsi="Arial Bold"/>
            <w:color w:val="auto"/>
            <w:sz w:val="36"/>
            <w:szCs w:val="36"/>
          </w:rPr>
          <w:t>here to donate</w:t>
        </w:r>
      </w:hyperlink>
      <w:r w:rsidRPr="00BF40D4">
        <w:rPr>
          <w:rFonts w:ascii="Arial Bold" w:hAnsi="Arial Bold"/>
          <w:color w:val="auto"/>
          <w:sz w:val="36"/>
          <w:szCs w:val="36"/>
        </w:rPr>
        <w:t>.</w:t>
      </w:r>
    </w:p>
    <w:p w:rsidR="00F73E7B" w:rsidRPr="00BF40D4" w:rsidRDefault="00F73E7B" w:rsidP="00BF40D4">
      <w:pPr>
        <w:pStyle w:val="FreeForm"/>
        <w:spacing w:before="240"/>
        <w:rPr>
          <w:rFonts w:ascii="Arial Bold" w:hAnsi="Arial Bold"/>
          <w:color w:val="auto"/>
          <w:sz w:val="36"/>
          <w:szCs w:val="36"/>
        </w:rPr>
      </w:pPr>
      <w:r w:rsidRPr="00BF40D4">
        <w:rPr>
          <w:noProof/>
          <w:color w:val="auto"/>
          <w:sz w:val="36"/>
          <w:szCs w:val="36"/>
        </w:rPr>
        <w:drawing>
          <wp:anchor distT="0" distB="0" distL="114300" distR="114300" simplePos="0" relativeHeight="251666432" behindDoc="1" locked="0" layoutInCell="1" allowOverlap="1" wp14:anchorId="01894F49" wp14:editId="0BB3641C">
            <wp:simplePos x="0" y="0"/>
            <wp:positionH relativeFrom="column">
              <wp:posOffset>-19050</wp:posOffset>
            </wp:positionH>
            <wp:positionV relativeFrom="paragraph">
              <wp:posOffset>161925</wp:posOffset>
            </wp:positionV>
            <wp:extent cx="1104900" cy="1104900"/>
            <wp:effectExtent l="0" t="0" r="0" b="0"/>
            <wp:wrapTight wrapText="bothSides">
              <wp:wrapPolygon edited="0">
                <wp:start x="745" y="0"/>
                <wp:lineTo x="372" y="21228"/>
                <wp:lineTo x="21228" y="21228"/>
                <wp:lineTo x="21228" y="1490"/>
                <wp:lineTo x="20855" y="0"/>
                <wp:lineTo x="74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p>
    <w:p w:rsidR="00F73E7B" w:rsidRPr="00BF40D4" w:rsidRDefault="00F73E7B" w:rsidP="00462E21">
      <w:pPr>
        <w:pStyle w:val="HeadingPT1"/>
      </w:pPr>
      <w:r w:rsidRPr="00BF40D4">
        <w:t>DBSC is on Facebook!</w:t>
      </w:r>
    </w:p>
    <w:p w:rsidR="00F73E7B" w:rsidRPr="00BF40D4" w:rsidRDefault="00F73E7B" w:rsidP="00462E21">
      <w:pPr>
        <w:rPr>
          <w:rFonts w:ascii="Arial Bold" w:hAnsi="Arial Bold"/>
          <w:sz w:val="36"/>
          <w:szCs w:val="36"/>
        </w:rPr>
      </w:pPr>
      <w:r w:rsidRPr="00BF40D4">
        <w:rPr>
          <w:rFonts w:ascii="Arial Bold" w:hAnsi="Arial Bold"/>
          <w:sz w:val="36"/>
          <w:szCs w:val="36"/>
        </w:rPr>
        <w:t xml:space="preserve">Click </w:t>
      </w:r>
      <w:hyperlink r:id="rId19" w:history="1">
        <w:r w:rsidRPr="00BF40D4">
          <w:rPr>
            <w:rStyle w:val="Hyperlink"/>
            <w:rFonts w:ascii="Arial Bold" w:hAnsi="Arial Bold"/>
            <w:color w:val="auto"/>
            <w:sz w:val="36"/>
            <w:szCs w:val="36"/>
          </w:rPr>
          <w:t>here to join</w:t>
        </w:r>
      </w:hyperlink>
      <w:r w:rsidRPr="00BF40D4">
        <w:rPr>
          <w:rFonts w:ascii="Arial Bold" w:hAnsi="Arial Bold"/>
          <w:sz w:val="36"/>
          <w:szCs w:val="36"/>
        </w:rPr>
        <w:t xml:space="preserve"> DBSC on FACEBOOK!</w:t>
      </w:r>
    </w:p>
    <w:p w:rsidR="00F73E7B" w:rsidRPr="00BF40D4" w:rsidRDefault="00F73E7B" w:rsidP="00BF40D4">
      <w:pPr>
        <w:pStyle w:val="FreeForm"/>
        <w:spacing w:before="240"/>
        <w:jc w:val="center"/>
        <w:rPr>
          <w:rFonts w:ascii="Arial Bold" w:hAnsi="Arial Bold"/>
          <w:sz w:val="36"/>
          <w:szCs w:val="36"/>
        </w:rPr>
      </w:pPr>
    </w:p>
    <w:p w:rsidR="00F73E7B" w:rsidRPr="00BF40D4" w:rsidRDefault="00740E25" w:rsidP="00BF40D4">
      <w:pPr>
        <w:pStyle w:val="FreeForm"/>
        <w:spacing w:before="240"/>
        <w:jc w:val="center"/>
        <w:rPr>
          <w:rFonts w:ascii="Arial Bold" w:hAnsi="Arial Bold"/>
          <w:sz w:val="36"/>
          <w:szCs w:val="36"/>
        </w:rPr>
      </w:pPr>
      <w:r w:rsidRPr="00BF40D4">
        <w:rPr>
          <w:rFonts w:ascii="Arial Bold" w:hAnsi="Arial Bold"/>
          <w:noProof/>
          <w:sz w:val="36"/>
          <w:szCs w:val="36"/>
        </w:rPr>
        <w:t xml:space="preserve"> </w:t>
      </w:r>
      <w:r w:rsidR="00F73E7B" w:rsidRPr="00BF40D4">
        <w:rPr>
          <w:rFonts w:ascii="Arial Bold" w:hAnsi="Arial Bold"/>
          <w:noProof/>
          <w:sz w:val="36"/>
          <w:szCs w:val="36"/>
        </w:rPr>
        <w:drawing>
          <wp:inline distT="0" distB="0" distL="0" distR="0">
            <wp:extent cx="55259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SC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592" cy="1393945"/>
                    </a:xfrm>
                    <a:prstGeom prst="rect">
                      <a:avLst/>
                    </a:prstGeom>
                  </pic:spPr>
                </pic:pic>
              </a:graphicData>
            </a:graphic>
          </wp:inline>
        </w:drawing>
      </w:r>
    </w:p>
    <w:p w:rsidR="00F73E7B" w:rsidRPr="00BF40D4" w:rsidRDefault="00F73E7B" w:rsidP="00BF40D4">
      <w:pPr>
        <w:pStyle w:val="FreeForm"/>
        <w:spacing w:before="240"/>
        <w:jc w:val="center"/>
        <w:rPr>
          <w:rFonts w:ascii="Arial Bold" w:hAnsi="Arial Bold"/>
          <w:sz w:val="36"/>
          <w:szCs w:val="36"/>
        </w:rPr>
      </w:pPr>
    </w:p>
    <w:p w:rsidR="00F73E7B" w:rsidRPr="00BF40D4" w:rsidRDefault="00F73E7B" w:rsidP="00462E21">
      <w:pPr>
        <w:pStyle w:val="FreeForm"/>
        <w:jc w:val="center"/>
        <w:rPr>
          <w:rFonts w:ascii="Arial Bold" w:hAnsi="Arial Bold"/>
          <w:sz w:val="36"/>
          <w:szCs w:val="36"/>
        </w:rPr>
      </w:pPr>
      <w:r w:rsidRPr="00BF40D4">
        <w:rPr>
          <w:rFonts w:ascii="Arial Bold" w:hAnsi="Arial Bold"/>
          <w:sz w:val="36"/>
          <w:szCs w:val="36"/>
        </w:rPr>
        <w:t>Deaf-Blind Service Center</w:t>
      </w:r>
    </w:p>
    <w:p w:rsidR="00462E21" w:rsidRDefault="00462E21" w:rsidP="00462E21">
      <w:pPr>
        <w:pStyle w:val="FreeForm"/>
        <w:jc w:val="center"/>
        <w:rPr>
          <w:rFonts w:ascii="Arial Bold" w:hAnsi="Arial Bold"/>
          <w:sz w:val="36"/>
          <w:szCs w:val="36"/>
        </w:rPr>
      </w:pPr>
      <w:r>
        <w:rPr>
          <w:rFonts w:ascii="Arial Bold" w:hAnsi="Arial Bold"/>
          <w:sz w:val="36"/>
          <w:szCs w:val="36"/>
        </w:rPr>
        <w:t>1620 18th Avenue, Suite 200</w:t>
      </w:r>
    </w:p>
    <w:p w:rsidR="00F73E7B" w:rsidRPr="00BF40D4" w:rsidRDefault="00F73E7B" w:rsidP="00462E21">
      <w:pPr>
        <w:pStyle w:val="FreeForm"/>
        <w:jc w:val="center"/>
        <w:rPr>
          <w:rFonts w:ascii="Arial Bold" w:hAnsi="Arial Bold"/>
          <w:sz w:val="36"/>
          <w:szCs w:val="36"/>
        </w:rPr>
      </w:pPr>
      <w:r w:rsidRPr="00BF40D4">
        <w:rPr>
          <w:rFonts w:ascii="Arial Bold" w:hAnsi="Arial Bold"/>
          <w:sz w:val="36"/>
          <w:szCs w:val="36"/>
        </w:rPr>
        <w:t>Seattle, Washington 98122</w:t>
      </w:r>
    </w:p>
    <w:p w:rsidR="00F73E7B" w:rsidRPr="00BF40D4" w:rsidRDefault="00F73E7B" w:rsidP="00462E21">
      <w:pPr>
        <w:pStyle w:val="FreeForm"/>
        <w:jc w:val="center"/>
        <w:rPr>
          <w:rFonts w:ascii="Arial Bold" w:hAnsi="Arial Bold"/>
          <w:sz w:val="36"/>
          <w:szCs w:val="36"/>
        </w:rPr>
      </w:pPr>
      <w:r w:rsidRPr="00BF40D4">
        <w:rPr>
          <w:rFonts w:ascii="Arial Bold" w:hAnsi="Arial Bold"/>
          <w:sz w:val="36"/>
          <w:szCs w:val="36"/>
        </w:rPr>
        <w:t>TTY (206) 323-9178</w:t>
      </w:r>
      <w:r w:rsidR="00740E25" w:rsidRPr="00BF40D4">
        <w:rPr>
          <w:rFonts w:ascii="Arial Bold" w:hAnsi="Arial Bold"/>
          <w:sz w:val="36"/>
          <w:szCs w:val="36"/>
        </w:rPr>
        <w:t xml:space="preserve"> </w:t>
      </w:r>
      <w:r w:rsidR="00740E25" w:rsidRPr="00BF40D4">
        <w:rPr>
          <w:rFonts w:ascii="Arial" w:hAnsi="Arial" w:cs="Arial"/>
          <w:sz w:val="36"/>
          <w:szCs w:val="36"/>
        </w:rPr>
        <w:t>●</w:t>
      </w:r>
      <w:r w:rsidR="00740E25" w:rsidRPr="00BF40D4">
        <w:rPr>
          <w:rFonts w:ascii="Arial Bold" w:hAnsi="Arial Bold"/>
          <w:sz w:val="36"/>
          <w:szCs w:val="36"/>
        </w:rPr>
        <w:t xml:space="preserve"> </w:t>
      </w:r>
      <w:r w:rsidRPr="00BF40D4">
        <w:rPr>
          <w:rFonts w:ascii="Arial Bold" w:hAnsi="Arial Bold"/>
          <w:sz w:val="36"/>
          <w:szCs w:val="36"/>
        </w:rPr>
        <w:t>VP (206) 455-7932</w:t>
      </w:r>
    </w:p>
    <w:p w:rsidR="00F73E7B" w:rsidRPr="00BF40D4" w:rsidRDefault="00E60A77" w:rsidP="00462E21">
      <w:pPr>
        <w:pStyle w:val="FreeForm"/>
        <w:jc w:val="center"/>
        <w:rPr>
          <w:rFonts w:ascii="Arial Bold" w:hAnsi="Arial Bold"/>
          <w:sz w:val="36"/>
          <w:szCs w:val="36"/>
        </w:rPr>
      </w:pPr>
      <w:hyperlink r:id="rId21" w:history="1">
        <w:r w:rsidR="00740E25" w:rsidRPr="00BF40D4">
          <w:rPr>
            <w:rStyle w:val="Hyperlink"/>
            <w:rFonts w:ascii="Arial Bold" w:hAnsi="Arial Bold"/>
            <w:sz w:val="36"/>
            <w:szCs w:val="36"/>
          </w:rPr>
          <w:t>info@seattledbsc.org</w:t>
        </w:r>
      </w:hyperlink>
      <w:r w:rsidR="00740E25" w:rsidRPr="00BF40D4">
        <w:rPr>
          <w:rFonts w:ascii="Arial Bold" w:hAnsi="Arial Bold"/>
          <w:sz w:val="36"/>
          <w:szCs w:val="36"/>
        </w:rPr>
        <w:t xml:space="preserve"> </w:t>
      </w:r>
      <w:r w:rsidR="00740E25" w:rsidRPr="00BF40D4">
        <w:rPr>
          <w:rFonts w:ascii="Arial" w:hAnsi="Arial" w:cs="Arial"/>
          <w:sz w:val="36"/>
          <w:szCs w:val="36"/>
        </w:rPr>
        <w:t>●</w:t>
      </w:r>
      <w:r w:rsidR="00740E25" w:rsidRPr="00BF40D4">
        <w:rPr>
          <w:rFonts w:ascii="Arial Bold" w:hAnsi="Arial Bold"/>
          <w:sz w:val="36"/>
          <w:szCs w:val="36"/>
        </w:rPr>
        <w:t xml:space="preserve"> </w:t>
      </w:r>
      <w:r w:rsidR="00F73E7B" w:rsidRPr="00BF40D4">
        <w:rPr>
          <w:rFonts w:ascii="Arial Bold" w:hAnsi="Arial Bold"/>
          <w:sz w:val="36"/>
          <w:szCs w:val="36"/>
        </w:rPr>
        <w:t>www.seattledbsc.org</w:t>
      </w:r>
    </w:p>
    <w:p w:rsidR="00F73E7B" w:rsidRPr="00BF40D4" w:rsidRDefault="00F73E7B" w:rsidP="00462E21">
      <w:pPr>
        <w:pStyle w:val="FreeForm"/>
        <w:jc w:val="center"/>
        <w:rPr>
          <w:rFonts w:ascii="Arial Bold" w:hAnsi="Arial Bold"/>
          <w:sz w:val="36"/>
          <w:szCs w:val="36"/>
        </w:rPr>
      </w:pPr>
    </w:p>
    <w:p w:rsidR="00740E25" w:rsidRPr="00BF40D4" w:rsidRDefault="00F73E7B" w:rsidP="00462E21">
      <w:pPr>
        <w:pStyle w:val="FreeForm"/>
        <w:jc w:val="center"/>
        <w:rPr>
          <w:rFonts w:ascii="Arial Bold" w:hAnsi="Arial Bold"/>
          <w:sz w:val="36"/>
          <w:szCs w:val="36"/>
        </w:rPr>
      </w:pPr>
      <w:r w:rsidRPr="00BF40D4">
        <w:rPr>
          <w:rFonts w:ascii="Arial Bold" w:hAnsi="Arial Bold"/>
          <w:sz w:val="36"/>
          <w:szCs w:val="36"/>
        </w:rPr>
        <w:t xml:space="preserve">To unsubscribe to the monthly Pro-Tactile E-News, </w:t>
      </w:r>
    </w:p>
    <w:p w:rsidR="00F73E7B" w:rsidRPr="00BF40D4" w:rsidRDefault="00F73E7B" w:rsidP="00462E21">
      <w:pPr>
        <w:pStyle w:val="FreeForm"/>
        <w:jc w:val="center"/>
        <w:rPr>
          <w:rFonts w:ascii="Arial Bold" w:hAnsi="Arial Bold"/>
          <w:sz w:val="36"/>
          <w:szCs w:val="36"/>
        </w:rPr>
      </w:pPr>
      <w:proofErr w:type="gramStart"/>
      <w:r w:rsidRPr="00BF40D4">
        <w:rPr>
          <w:rFonts w:ascii="Arial Bold" w:hAnsi="Arial Bold"/>
          <w:sz w:val="36"/>
          <w:szCs w:val="36"/>
        </w:rPr>
        <w:t>please</w:t>
      </w:r>
      <w:proofErr w:type="gramEnd"/>
      <w:r w:rsidRPr="00BF40D4">
        <w:rPr>
          <w:rFonts w:ascii="Arial Bold" w:hAnsi="Arial Bold"/>
          <w:sz w:val="36"/>
          <w:szCs w:val="36"/>
        </w:rPr>
        <w:t xml:space="preserve"> email info@seattledbsc.org.</w:t>
      </w:r>
    </w:p>
    <w:p w:rsidR="004041ED" w:rsidRPr="00BF40D4" w:rsidRDefault="004041ED" w:rsidP="00BF40D4">
      <w:pPr>
        <w:spacing w:before="240"/>
        <w:rPr>
          <w:rFonts w:ascii="Arial" w:hAnsi="Arial" w:cs="Arial"/>
          <w:b/>
          <w:sz w:val="36"/>
          <w:szCs w:val="36"/>
        </w:rPr>
      </w:pPr>
    </w:p>
    <w:sectPr w:rsidR="004041ED" w:rsidRPr="00BF40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Arial Bold">
    <w:panose1 w:val="020B07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224FF"/>
    <w:multiLevelType w:val="hybridMultilevel"/>
    <w:tmpl w:val="EA14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146122"/>
    <w:multiLevelType w:val="hybridMultilevel"/>
    <w:tmpl w:val="3F3EA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F14570"/>
    <w:multiLevelType w:val="hybridMultilevel"/>
    <w:tmpl w:val="221C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5E27C1"/>
    <w:multiLevelType w:val="hybridMultilevel"/>
    <w:tmpl w:val="AB40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1ED"/>
    <w:rsid w:val="000F787E"/>
    <w:rsid w:val="00160654"/>
    <w:rsid w:val="00165BBD"/>
    <w:rsid w:val="001866F2"/>
    <w:rsid w:val="001A43C5"/>
    <w:rsid w:val="002201F7"/>
    <w:rsid w:val="002B4A57"/>
    <w:rsid w:val="003B51F2"/>
    <w:rsid w:val="004041ED"/>
    <w:rsid w:val="00452DCF"/>
    <w:rsid w:val="00462E21"/>
    <w:rsid w:val="00466BDC"/>
    <w:rsid w:val="00483129"/>
    <w:rsid w:val="004A76BB"/>
    <w:rsid w:val="004C2487"/>
    <w:rsid w:val="004F08B5"/>
    <w:rsid w:val="0054095A"/>
    <w:rsid w:val="006771B6"/>
    <w:rsid w:val="00740E25"/>
    <w:rsid w:val="007660B6"/>
    <w:rsid w:val="00790D2B"/>
    <w:rsid w:val="007A7144"/>
    <w:rsid w:val="007E354A"/>
    <w:rsid w:val="00884EE7"/>
    <w:rsid w:val="008B6298"/>
    <w:rsid w:val="008C19DD"/>
    <w:rsid w:val="008F6015"/>
    <w:rsid w:val="00A715FE"/>
    <w:rsid w:val="00AA2623"/>
    <w:rsid w:val="00AE371E"/>
    <w:rsid w:val="00B03A8E"/>
    <w:rsid w:val="00BD1EB7"/>
    <w:rsid w:val="00BD5178"/>
    <w:rsid w:val="00BF40D4"/>
    <w:rsid w:val="00C12AA2"/>
    <w:rsid w:val="00E16B2B"/>
    <w:rsid w:val="00E45C05"/>
    <w:rsid w:val="00E60A77"/>
    <w:rsid w:val="00EB784A"/>
    <w:rsid w:val="00EE7F54"/>
    <w:rsid w:val="00F414D2"/>
    <w:rsid w:val="00F73E7B"/>
    <w:rsid w:val="00FE7544"/>
    <w:rsid w:val="00FF7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F4D99A-96BC-4AFE-A193-A1D1EE8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52D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6F2"/>
    <w:rPr>
      <w:color w:val="0563C1" w:themeColor="hyperlink"/>
      <w:u w:val="single"/>
    </w:rPr>
  </w:style>
  <w:style w:type="character" w:customStyle="1" w:styleId="Heading1Char">
    <w:name w:val="Heading 1 Char"/>
    <w:basedOn w:val="DefaultParagraphFont"/>
    <w:link w:val="Heading1"/>
    <w:rsid w:val="00452DCF"/>
    <w:rPr>
      <w:rFonts w:asciiTheme="majorHAnsi" w:eastAsiaTheme="majorEastAsia" w:hAnsiTheme="majorHAnsi" w:cstheme="majorBidi"/>
      <w:color w:val="2E74B5" w:themeColor="accent1" w:themeShade="BF"/>
      <w:sz w:val="32"/>
      <w:szCs w:val="32"/>
    </w:rPr>
  </w:style>
  <w:style w:type="paragraph" w:customStyle="1" w:styleId="HeadingPT1">
    <w:name w:val="Heading PT 1"/>
    <w:basedOn w:val="Heading1"/>
    <w:link w:val="HeadingPT1Char"/>
    <w:autoRedefine/>
    <w:qFormat/>
    <w:rsid w:val="00462E21"/>
    <w:pPr>
      <w:spacing w:before="360"/>
    </w:pPr>
    <w:rPr>
      <w:rFonts w:ascii="Arial" w:hAnsi="Arial" w:cs="Arial"/>
      <w:b/>
      <w:color w:val="auto"/>
      <w:sz w:val="36"/>
      <w:szCs w:val="36"/>
      <w:u w:val="single"/>
    </w:rPr>
  </w:style>
  <w:style w:type="paragraph" w:styleId="ListParagraph">
    <w:name w:val="List Paragraph"/>
    <w:basedOn w:val="Normal"/>
    <w:uiPriority w:val="34"/>
    <w:qFormat/>
    <w:rsid w:val="00AA2623"/>
    <w:pPr>
      <w:ind w:left="720"/>
      <w:contextualSpacing/>
    </w:pPr>
  </w:style>
  <w:style w:type="character" w:customStyle="1" w:styleId="HeadingPT1Char">
    <w:name w:val="Heading PT 1 Char"/>
    <w:basedOn w:val="Heading1Char"/>
    <w:link w:val="HeadingPT1"/>
    <w:rsid w:val="00462E21"/>
    <w:rPr>
      <w:rFonts w:ascii="Arial" w:eastAsiaTheme="majorEastAsia" w:hAnsi="Arial" w:cs="Arial"/>
      <w:b/>
      <w:color w:val="2E74B5" w:themeColor="accent1" w:themeShade="BF"/>
      <w:sz w:val="36"/>
      <w:szCs w:val="36"/>
      <w:u w:val="single"/>
    </w:rPr>
  </w:style>
  <w:style w:type="paragraph" w:customStyle="1" w:styleId="FreeForm">
    <w:name w:val="Free Form"/>
    <w:rsid w:val="00F73E7B"/>
    <w:pPr>
      <w:spacing w:after="0" w:line="240" w:lineRule="auto"/>
    </w:pPr>
    <w:rPr>
      <w:rFonts w:ascii="Helvetica" w:eastAsia="ヒラギノ角ゴ Pro W3" w:hAnsi="Helvetica" w:cs="Times New Roman"/>
      <w:color w:val="000000"/>
      <w:sz w:val="24"/>
      <w:szCs w:val="20"/>
    </w:rPr>
  </w:style>
  <w:style w:type="character" w:styleId="FollowedHyperlink">
    <w:name w:val="FollowedHyperlink"/>
    <w:basedOn w:val="DefaultParagraphFont"/>
    <w:uiPriority w:val="99"/>
    <w:semiHidden/>
    <w:unhideWhenUsed/>
    <w:rsid w:val="00F73E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hoog@seattledbsc.or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info@seattledbsc.org" TargetMode="Externa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hyperlink" Target="http://seattledbsc.org/support/supportDonate.php" TargetMode="External"/><Relationship Id="rId2" Type="http://schemas.openxmlformats.org/officeDocument/2006/relationships/numbering" Target="numbering.xml"/><Relationship Id="rId16" Type="http://schemas.openxmlformats.org/officeDocument/2006/relationships/hyperlink" Target="mailto:info@seattledbsc.org"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ebass@seattledbsc.org"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www.facebook.com/pages/The-Deaf-Blind-Service-Center/30780982167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932D2-3B48-42BD-8076-18D05B55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1003</Words>
  <Characters>5719</Characters>
  <Application>Microsoft Office Word</Application>
  <DocSecurity>8</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atheriault</dc:creator>
  <cp:keywords/>
  <dc:description/>
  <cp:lastModifiedBy>ebass</cp:lastModifiedBy>
  <cp:revision>6</cp:revision>
  <dcterms:created xsi:type="dcterms:W3CDTF">2013-11-22T21:21:00Z</dcterms:created>
  <dcterms:modified xsi:type="dcterms:W3CDTF">2013-11-22T22:03:00Z</dcterms:modified>
</cp:coreProperties>
</file>